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61DD8" w:rsidRDefault="0025106C" w:rsidP="00FA48E2">
      <w:pPr>
        <w:pStyle w:val="af2"/>
        <w:spacing w:afterLines="50" w:after="228" w:line="500" w:lineRule="exact"/>
      </w:pPr>
      <w:r w:rsidRPr="00561DD8">
        <w:rPr>
          <w:rFonts w:hint="eastAsia"/>
        </w:rPr>
        <w:t>糾正案文</w:t>
      </w:r>
    </w:p>
    <w:p w:rsidR="00E25849" w:rsidRPr="00561DD8" w:rsidRDefault="0025106C" w:rsidP="00801F4E">
      <w:pPr>
        <w:pStyle w:val="1"/>
        <w:spacing w:line="500" w:lineRule="exact"/>
      </w:pPr>
      <w:r w:rsidRPr="00561DD8">
        <w:rPr>
          <w:rFonts w:hint="eastAsia"/>
        </w:rPr>
        <w:t>被糾正機關：</w:t>
      </w:r>
      <w:r w:rsidR="005D7060" w:rsidRPr="00561DD8">
        <w:rPr>
          <w:rFonts w:hint="eastAsia"/>
        </w:rPr>
        <w:t>新竹縣五峰鄉公所</w:t>
      </w:r>
    </w:p>
    <w:p w:rsidR="005A4511" w:rsidRPr="00561DD8" w:rsidRDefault="0025106C" w:rsidP="00AE5385">
      <w:pPr>
        <w:pStyle w:val="1"/>
        <w:spacing w:line="500" w:lineRule="exact"/>
      </w:pPr>
      <w:r w:rsidRPr="00561DD8">
        <w:rPr>
          <w:rFonts w:hint="eastAsia"/>
        </w:rPr>
        <w:t>案　　　由：</w:t>
      </w:r>
      <w:r w:rsidR="005D7060" w:rsidRPr="00561DD8">
        <w:rPr>
          <w:rFonts w:hint="eastAsia"/>
        </w:rPr>
        <w:t>新竹縣五峰鄉公所辦理</w:t>
      </w:r>
      <w:r w:rsidR="00805CC6" w:rsidRPr="00561DD8">
        <w:rPr>
          <w:rFonts w:hint="eastAsia"/>
          <w:color w:val="000000"/>
        </w:rPr>
        <w:t>轄管編號道路(C1類)、農水路(H類)、原住民部落聯絡道(N1類)</w:t>
      </w:r>
      <w:proofErr w:type="gramStart"/>
      <w:r w:rsidR="00805CC6" w:rsidRPr="00561DD8">
        <w:rPr>
          <w:rFonts w:hint="eastAsia"/>
          <w:color w:val="000000"/>
        </w:rPr>
        <w:t>102</w:t>
      </w:r>
      <w:proofErr w:type="gramEnd"/>
      <w:r w:rsidR="00805CC6" w:rsidRPr="00561DD8">
        <w:rPr>
          <w:rFonts w:hint="eastAsia"/>
          <w:color w:val="000000"/>
        </w:rPr>
        <w:t>年度開口契約災害搶修工程</w:t>
      </w:r>
      <w:r w:rsidR="00B47451" w:rsidRPr="00561DD8">
        <w:rPr>
          <w:rFonts w:hint="eastAsia"/>
          <w:color w:val="000000"/>
        </w:rPr>
        <w:t>，</w:t>
      </w:r>
      <w:r w:rsidR="00DE0CC4" w:rsidRPr="00561DD8">
        <w:rPr>
          <w:rFonts w:hint="eastAsia"/>
          <w:color w:val="000000"/>
        </w:rPr>
        <w:t>因</w:t>
      </w:r>
      <w:r w:rsidR="005A4511" w:rsidRPr="00561DD8">
        <w:rPr>
          <w:rFonts w:hint="eastAsia"/>
          <w:color w:val="000000"/>
        </w:rPr>
        <w:t>規劃設計</w:t>
      </w:r>
      <w:r w:rsidR="005A6F20">
        <w:rPr>
          <w:rFonts w:hint="eastAsia"/>
          <w:color w:val="000000"/>
        </w:rPr>
        <w:t>時</w:t>
      </w:r>
      <w:r w:rsidR="00DE0CC4" w:rsidRPr="00561DD8">
        <w:rPr>
          <w:rFonts w:ascii="Times New Roman" w:hAnsi="Times New Roman" w:hint="eastAsia"/>
          <w:color w:val="000000"/>
        </w:rPr>
        <w:t>未覈實</w:t>
      </w:r>
      <w:proofErr w:type="gramStart"/>
      <w:r w:rsidR="00DE0CC4" w:rsidRPr="00561DD8">
        <w:rPr>
          <w:rFonts w:ascii="Times New Roman" w:hAnsi="Times New Roman" w:hint="eastAsia"/>
          <w:color w:val="000000"/>
        </w:rPr>
        <w:t>確認</w:t>
      </w:r>
      <w:r w:rsidR="00DE0CC4" w:rsidRPr="00561DD8">
        <w:rPr>
          <w:rFonts w:hint="eastAsia"/>
          <w:color w:val="000000"/>
        </w:rPr>
        <w:t>主工</w:t>
      </w:r>
      <w:proofErr w:type="gramEnd"/>
      <w:r w:rsidR="00DE0CC4" w:rsidRPr="00561DD8">
        <w:rPr>
          <w:rFonts w:hint="eastAsia"/>
          <w:color w:val="000000"/>
        </w:rPr>
        <w:t>項「打設42kg/m鋼軌樁」預算單價、履約驗收</w:t>
      </w:r>
      <w:r w:rsidR="00236DE8" w:rsidRPr="00561DD8">
        <w:rPr>
          <w:rFonts w:hint="eastAsia"/>
          <w:color w:val="000000"/>
        </w:rPr>
        <w:t>及工程驗收結算作業</w:t>
      </w:r>
      <w:r w:rsidR="005A6F20">
        <w:rPr>
          <w:rFonts w:hint="eastAsia"/>
          <w:color w:val="000000"/>
        </w:rPr>
        <w:t>等缺失</w:t>
      </w:r>
      <w:r w:rsidR="00236DE8" w:rsidRPr="00561DD8">
        <w:rPr>
          <w:rFonts w:hint="eastAsia"/>
          <w:color w:val="000000"/>
        </w:rPr>
        <w:t>，致使廠商逾期開(竣)工及扣罰違約金等爭議</w:t>
      </w:r>
      <w:proofErr w:type="gramStart"/>
      <w:r w:rsidR="00236DE8" w:rsidRPr="00561DD8">
        <w:rPr>
          <w:rFonts w:hint="eastAsia"/>
          <w:color w:val="000000"/>
        </w:rPr>
        <w:t>久懸不</w:t>
      </w:r>
      <w:proofErr w:type="gramEnd"/>
      <w:r w:rsidR="00236DE8" w:rsidRPr="00561DD8">
        <w:rPr>
          <w:rFonts w:hint="eastAsia"/>
          <w:color w:val="000000"/>
        </w:rPr>
        <w:t>決，</w:t>
      </w:r>
      <w:r w:rsidR="00224E55">
        <w:rPr>
          <w:rFonts w:hint="eastAsia"/>
          <w:color w:val="000000"/>
        </w:rPr>
        <w:t>及</w:t>
      </w:r>
      <w:r w:rsidR="008C7266" w:rsidRPr="00561DD8">
        <w:rPr>
          <w:rFonts w:hint="eastAsia"/>
          <w:color w:val="000000"/>
        </w:rPr>
        <w:t>部分鋼軌樁打設</w:t>
      </w:r>
      <w:r w:rsidR="009E6237" w:rsidRPr="00561DD8">
        <w:rPr>
          <w:rFonts w:hint="eastAsia"/>
          <w:color w:val="000000"/>
        </w:rPr>
        <w:t>逾越</w:t>
      </w:r>
      <w:r w:rsidR="008C7266" w:rsidRPr="00561DD8">
        <w:rPr>
          <w:rFonts w:hint="eastAsia"/>
          <w:color w:val="000000"/>
        </w:rPr>
        <w:t>契約</w:t>
      </w:r>
      <w:r w:rsidR="009E6237" w:rsidRPr="00561DD8">
        <w:rPr>
          <w:rFonts w:hint="eastAsia"/>
          <w:color w:val="000000"/>
        </w:rPr>
        <w:t>規定</w:t>
      </w:r>
      <w:r w:rsidR="008C7266" w:rsidRPr="00561DD8">
        <w:rPr>
          <w:rFonts w:hint="eastAsia"/>
          <w:color w:val="000000"/>
        </w:rPr>
        <w:t>搶險搶修</w:t>
      </w:r>
      <w:r w:rsidR="005A6F20">
        <w:rPr>
          <w:rFonts w:hint="eastAsia"/>
          <w:color w:val="000000"/>
        </w:rPr>
        <w:t>範圍</w:t>
      </w:r>
      <w:r w:rsidR="008C7266" w:rsidRPr="00561DD8">
        <w:rPr>
          <w:rFonts w:hint="eastAsia"/>
          <w:color w:val="000000"/>
        </w:rPr>
        <w:t>，</w:t>
      </w:r>
      <w:r w:rsidR="005A6F20">
        <w:rPr>
          <w:rFonts w:hint="eastAsia"/>
          <w:color w:val="000000"/>
        </w:rPr>
        <w:t>行政院主計總處不予認列並扣除部分工項金額，</w:t>
      </w:r>
      <w:r w:rsidR="00224E55">
        <w:rPr>
          <w:rFonts w:hint="eastAsia"/>
          <w:color w:val="000000"/>
        </w:rPr>
        <w:t>履約爭議</w:t>
      </w:r>
      <w:r w:rsidR="005A6F20">
        <w:rPr>
          <w:rFonts w:hint="eastAsia"/>
          <w:color w:val="000000"/>
        </w:rPr>
        <w:t>至今仍未定讞</w:t>
      </w:r>
      <w:r w:rsidR="00DE0CC4" w:rsidRPr="00561DD8">
        <w:rPr>
          <w:rFonts w:hint="eastAsia"/>
          <w:color w:val="000000"/>
        </w:rPr>
        <w:t>，五峰鄉公所執行情形確有違失，爰依法提案糾正。</w:t>
      </w:r>
    </w:p>
    <w:p w:rsidR="00E25849" w:rsidRPr="00561DD8" w:rsidRDefault="00DB3135" w:rsidP="009E0604">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61DD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51971" w:rsidRPr="00561DD8" w:rsidRDefault="00251971" w:rsidP="009E0604">
      <w:pPr>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561DD8">
        <w:rPr>
          <w:rFonts w:hint="eastAsia"/>
          <w:color w:val="000000"/>
        </w:rPr>
        <w:t>經查新竹縣五峰鄉公所(下稱五峰鄉公所</w:t>
      </w:r>
      <w:r w:rsidRPr="00561DD8">
        <w:rPr>
          <w:color w:val="000000"/>
        </w:rPr>
        <w:t>)</w:t>
      </w:r>
      <w:r w:rsidRPr="00561DD8">
        <w:rPr>
          <w:rFonts w:hint="eastAsia"/>
          <w:color w:val="000000"/>
        </w:rPr>
        <w:t>辦理轄管編號道路(C1類)、農水路(H類)、原住民部落聯絡道(N1類)，</w:t>
      </w:r>
      <w:r w:rsidR="006A4D67">
        <w:rPr>
          <w:rFonts w:hint="eastAsia"/>
          <w:color w:val="000000"/>
        </w:rPr>
        <w:t>民國(下同</w:t>
      </w:r>
      <w:r w:rsidR="006A4D67">
        <w:rPr>
          <w:color w:val="000000"/>
        </w:rPr>
        <w:t>)</w:t>
      </w:r>
      <w:proofErr w:type="gramStart"/>
      <w:r w:rsidRPr="00561DD8">
        <w:rPr>
          <w:rFonts w:hint="eastAsia"/>
          <w:color w:val="000000"/>
        </w:rPr>
        <w:t>102</w:t>
      </w:r>
      <w:proofErr w:type="gramEnd"/>
      <w:r w:rsidRPr="00561DD8">
        <w:rPr>
          <w:rFonts w:hint="eastAsia"/>
          <w:color w:val="000000"/>
        </w:rPr>
        <w:t>年度開口契約災害搶修工程(下稱本案工程)執行情形乙案。</w:t>
      </w:r>
      <w:r w:rsidRPr="00561DD8">
        <w:rPr>
          <w:rFonts w:hAnsi="標楷體" w:hint="eastAsia"/>
        </w:rPr>
        <w:t>案經調閱</w:t>
      </w:r>
      <w:r w:rsidRPr="00561DD8">
        <w:rPr>
          <w:rFonts w:hint="eastAsia"/>
          <w:color w:val="000000"/>
        </w:rPr>
        <w:t>審計部、新竹縣政府(下稱縣府)及五峰鄉公所等機關卷證資料</w:t>
      </w:r>
      <w:r w:rsidRPr="00561DD8">
        <w:rPr>
          <w:rFonts w:hAnsi="標楷體" w:hint="eastAsia"/>
        </w:rPr>
        <w:t>，復詢問縣府及五峰鄉公所業務主管人員，另</w:t>
      </w:r>
      <w:r w:rsidRPr="00561DD8">
        <w:rPr>
          <w:rFonts w:hint="eastAsia"/>
          <w:color w:val="000000"/>
        </w:rPr>
        <w:t>函請行政院公共工程委員會(下稱工程會</w:t>
      </w:r>
      <w:r w:rsidRPr="00561DD8">
        <w:rPr>
          <w:color w:val="000000"/>
        </w:rPr>
        <w:t>)</w:t>
      </w:r>
      <w:r w:rsidRPr="00561DD8">
        <w:rPr>
          <w:rFonts w:hint="eastAsia"/>
          <w:color w:val="000000"/>
        </w:rPr>
        <w:t>闡明契約內容及履約爭議，</w:t>
      </w:r>
      <w:r w:rsidRPr="00561DD8">
        <w:rPr>
          <w:rFonts w:hAnsi="標楷體" w:hint="eastAsia"/>
        </w:rPr>
        <w:t>五峰鄉公所確有</w:t>
      </w:r>
      <w:proofErr w:type="gramStart"/>
      <w:r w:rsidRPr="00561DD8">
        <w:rPr>
          <w:rFonts w:hAnsi="標楷體" w:hint="eastAsia"/>
        </w:rPr>
        <w:t>諸多違</w:t>
      </w:r>
      <w:proofErr w:type="gramEnd"/>
      <w:r w:rsidRPr="00561DD8">
        <w:rPr>
          <w:rFonts w:hAnsi="標楷體" w:hint="eastAsia"/>
        </w:rPr>
        <w:t>失，</w:t>
      </w:r>
      <w:r w:rsidRPr="00561DD8">
        <w:rPr>
          <w:rFonts w:hint="eastAsia"/>
          <w:bCs/>
        </w:rPr>
        <w:t>應予糾正促其檢討改善。茲</w:t>
      </w:r>
      <w:proofErr w:type="gramStart"/>
      <w:r w:rsidRPr="00561DD8">
        <w:rPr>
          <w:rFonts w:hAnsi="標楷體" w:hint="eastAsia"/>
        </w:rPr>
        <w:t>臚</w:t>
      </w:r>
      <w:proofErr w:type="gramEnd"/>
      <w:r w:rsidRPr="00561DD8">
        <w:rPr>
          <w:rFonts w:hAnsi="標楷體" w:hint="eastAsia"/>
        </w:rPr>
        <w:t>列事實與理由如下：</w:t>
      </w:r>
    </w:p>
    <w:p w:rsidR="00251971" w:rsidRPr="00561DD8" w:rsidRDefault="00251971" w:rsidP="009E0604">
      <w:pPr>
        <w:pStyle w:val="2"/>
        <w:numPr>
          <w:ilvl w:val="1"/>
          <w:numId w:val="1"/>
        </w:numPr>
        <w:ind w:left="1020" w:hanging="680"/>
        <w:rPr>
          <w:b w:val="0"/>
          <w:color w:val="000000"/>
        </w:rPr>
      </w:pPr>
      <w:r w:rsidRPr="00561DD8">
        <w:rPr>
          <w:rFonts w:hint="eastAsia"/>
          <w:color w:val="000000"/>
        </w:rPr>
        <w:t>五峰鄉公所辦理</w:t>
      </w:r>
      <w:proofErr w:type="gramStart"/>
      <w:r w:rsidRPr="00561DD8">
        <w:rPr>
          <w:rFonts w:hint="eastAsia"/>
          <w:color w:val="000000"/>
        </w:rPr>
        <w:t>102</w:t>
      </w:r>
      <w:proofErr w:type="gramEnd"/>
      <w:r w:rsidRPr="00561DD8">
        <w:rPr>
          <w:rFonts w:hint="eastAsia"/>
          <w:color w:val="000000"/>
        </w:rPr>
        <w:t>年度6案災害搶修工程，於顧問公司規劃設計時，</w:t>
      </w:r>
      <w:r w:rsidRPr="00561DD8">
        <w:rPr>
          <w:rFonts w:ascii="Times New Roman" w:hAnsi="Times New Roman" w:hint="eastAsia"/>
          <w:color w:val="000000"/>
        </w:rPr>
        <w:t>未覈實</w:t>
      </w:r>
      <w:proofErr w:type="gramStart"/>
      <w:r w:rsidRPr="00561DD8">
        <w:rPr>
          <w:rFonts w:ascii="Times New Roman" w:hAnsi="Times New Roman" w:hint="eastAsia"/>
          <w:color w:val="000000"/>
        </w:rPr>
        <w:t>確認</w:t>
      </w:r>
      <w:r w:rsidRPr="00561DD8">
        <w:rPr>
          <w:rFonts w:hint="eastAsia"/>
          <w:color w:val="000000"/>
        </w:rPr>
        <w:t>主工</w:t>
      </w:r>
      <w:proofErr w:type="gramEnd"/>
      <w:r w:rsidRPr="00561DD8">
        <w:rPr>
          <w:rFonts w:hint="eastAsia"/>
          <w:color w:val="000000"/>
        </w:rPr>
        <w:t>項「打設42kg/m鋼軌樁」預算單價</w:t>
      </w:r>
      <w:r w:rsidRPr="00561DD8">
        <w:rPr>
          <w:rFonts w:ascii="Times New Roman" w:hAnsi="Times New Roman" w:hint="eastAsia"/>
          <w:color w:val="000000"/>
        </w:rPr>
        <w:t>，</w:t>
      </w:r>
      <w:r w:rsidRPr="00561DD8">
        <w:rPr>
          <w:rFonts w:hint="eastAsia"/>
          <w:color w:val="000000"/>
        </w:rPr>
        <w:t>任由顧問公司調高價格，惟當時營建物價已呈現微幅下跌趨勢，不僅未依當時大宗資材市場行情合理編列鋼軌樁之鋼料價格，鋼軌樁之人工、</w:t>
      </w:r>
      <w:r w:rsidRPr="00561DD8">
        <w:rPr>
          <w:rFonts w:hint="eastAsia"/>
          <w:color w:val="000000"/>
        </w:rPr>
        <w:lastRenderedPageBreak/>
        <w:t>機具及雜項等費用亦有不符實際之情形，於決標後又未依契約之規定調整契約單價，實有</w:t>
      </w:r>
      <w:r w:rsidR="005A6F20">
        <w:rPr>
          <w:rFonts w:hint="eastAsia"/>
          <w:color w:val="000000"/>
        </w:rPr>
        <w:t>缺失</w:t>
      </w:r>
      <w:r w:rsidRPr="00561DD8">
        <w:rPr>
          <w:rFonts w:hint="eastAsia"/>
          <w:color w:val="000000"/>
        </w:rPr>
        <w:t>：</w:t>
      </w:r>
    </w:p>
    <w:p w:rsidR="00251971" w:rsidRPr="00561DD8" w:rsidRDefault="00251971" w:rsidP="009E0604">
      <w:pPr>
        <w:pStyle w:val="3"/>
        <w:numPr>
          <w:ilvl w:val="2"/>
          <w:numId w:val="1"/>
        </w:numPr>
        <w:rPr>
          <w:color w:val="000000"/>
        </w:rPr>
      </w:pPr>
      <w:r w:rsidRPr="00561DD8">
        <w:rPr>
          <w:rFonts w:hint="eastAsia"/>
          <w:color w:val="000000"/>
        </w:rPr>
        <w:t>據工程會表示，預算編列原則為依個案情形核實編列，又工程施工項目之預算單價組成分為人工、機具、材料及雜項；</w:t>
      </w:r>
      <w:proofErr w:type="gramStart"/>
      <w:r w:rsidRPr="00561DD8">
        <w:rPr>
          <w:rFonts w:hint="eastAsia"/>
          <w:color w:val="000000"/>
        </w:rPr>
        <w:t>爰</w:t>
      </w:r>
      <w:proofErr w:type="gramEnd"/>
      <w:r w:rsidRPr="00561DD8">
        <w:rPr>
          <w:rFonts w:hint="eastAsia"/>
          <w:color w:val="000000"/>
        </w:rPr>
        <w:t>有關本案「鋼軌樁打設費(含材料)」工項，其鋼軌樁之材料部分，應依當時大宗資材市場價格，</w:t>
      </w:r>
      <w:proofErr w:type="gramStart"/>
      <w:r w:rsidRPr="00561DD8">
        <w:rPr>
          <w:rFonts w:hint="eastAsia"/>
          <w:color w:val="000000"/>
        </w:rPr>
        <w:t>視擬</w:t>
      </w:r>
      <w:proofErr w:type="gramEnd"/>
      <w:r w:rsidRPr="00561DD8">
        <w:rPr>
          <w:rFonts w:hint="eastAsia"/>
          <w:color w:val="000000"/>
        </w:rPr>
        <w:t>打設</w:t>
      </w:r>
      <w:proofErr w:type="gramStart"/>
      <w:r w:rsidRPr="00561DD8">
        <w:rPr>
          <w:rFonts w:hint="eastAsia"/>
          <w:color w:val="000000"/>
        </w:rPr>
        <w:t>鋼軌樁係採</w:t>
      </w:r>
      <w:proofErr w:type="gramEnd"/>
      <w:r w:rsidRPr="00561DD8">
        <w:rPr>
          <w:rFonts w:hint="eastAsia"/>
          <w:color w:val="000000"/>
        </w:rPr>
        <w:t>用新品或舊品核實編列；至鋼軌樁之人工、機具及雜項部分，則應視工區位址及災害搶險搶修之工程特性，依個案實際情形(例如運距、交通便利性、施工動線等)，合理編列之。另據縣府表示，該府並無訂定工程項目之統一單價，工程項目單價係以新竹市政府訂定之「</w:t>
      </w:r>
      <w:proofErr w:type="gramStart"/>
      <w:r w:rsidRPr="00561DD8">
        <w:rPr>
          <w:rFonts w:hint="eastAsia"/>
          <w:color w:val="000000"/>
        </w:rPr>
        <w:t>102</w:t>
      </w:r>
      <w:proofErr w:type="gramEnd"/>
      <w:r w:rsidRPr="00561DD8">
        <w:rPr>
          <w:rFonts w:hint="eastAsia"/>
          <w:color w:val="000000"/>
        </w:rPr>
        <w:t>年度常用各類工程項目之統一單價表」</w:t>
      </w:r>
      <w:proofErr w:type="gramStart"/>
      <w:r w:rsidRPr="00561DD8">
        <w:rPr>
          <w:rFonts w:hint="eastAsia"/>
          <w:color w:val="000000"/>
        </w:rPr>
        <w:t>為參</w:t>
      </w:r>
      <w:proofErr w:type="gramEnd"/>
      <w:r w:rsidRPr="00561DD8">
        <w:rPr>
          <w:rFonts w:hint="eastAsia"/>
          <w:color w:val="000000"/>
        </w:rPr>
        <w:t>據。</w:t>
      </w:r>
    </w:p>
    <w:p w:rsidR="00251971" w:rsidRPr="00561DD8" w:rsidRDefault="00251971" w:rsidP="009E0604">
      <w:pPr>
        <w:pStyle w:val="3"/>
        <w:numPr>
          <w:ilvl w:val="2"/>
          <w:numId w:val="1"/>
        </w:numPr>
        <w:rPr>
          <w:color w:val="000000"/>
        </w:rPr>
      </w:pPr>
      <w:r w:rsidRPr="00561DD8">
        <w:rPr>
          <w:rFonts w:hint="eastAsia"/>
          <w:color w:val="000000"/>
        </w:rPr>
        <w:t>查五峰鄉公所於102年4月委託和建工程顧問股份有限公司(下稱和建顧問公司</w:t>
      </w:r>
      <w:r w:rsidRPr="00561DD8">
        <w:rPr>
          <w:color w:val="000000"/>
        </w:rPr>
        <w:t>)</w:t>
      </w:r>
      <w:r w:rsidRPr="00561DD8">
        <w:rPr>
          <w:rFonts w:hint="eastAsia"/>
          <w:color w:val="000000"/>
        </w:rPr>
        <w:t>辦理</w:t>
      </w:r>
      <w:r w:rsidRPr="00561DD8">
        <w:rPr>
          <w:rFonts w:hAnsi="標楷體" w:hint="eastAsia"/>
          <w:color w:val="000000"/>
          <w:szCs w:val="32"/>
        </w:rPr>
        <w:t>「上比來、舊十八兒、</w:t>
      </w:r>
      <w:proofErr w:type="gramStart"/>
      <w:r w:rsidRPr="00561DD8">
        <w:rPr>
          <w:rFonts w:hAnsi="標楷體" w:hint="eastAsia"/>
          <w:color w:val="000000"/>
          <w:szCs w:val="32"/>
        </w:rPr>
        <w:t>隘</w:t>
      </w:r>
      <w:proofErr w:type="gramEnd"/>
      <w:r w:rsidRPr="00561DD8">
        <w:rPr>
          <w:rFonts w:hAnsi="標楷體" w:hint="eastAsia"/>
          <w:color w:val="000000"/>
          <w:szCs w:val="32"/>
        </w:rPr>
        <w:t>蘭及大隘等4件(N1)聯絡道路開口契約災害搶修工程」、「大隘村及花園村農水路(H類)開口契約災害搶修工程」、「清石及十五公里聯絡道路等2件(含十五公里周邊農路N及H類)開口契約災害搶修工程」、「竹62線竹67線及清泉都市計畫道路等3件(C1類)開口契約災害搶修工程」、「竹林村及桃山村農水路(H類)開口契約災害搶修工程」、「</w:t>
      </w:r>
      <w:proofErr w:type="gramStart"/>
      <w:r w:rsidRPr="00561DD8">
        <w:rPr>
          <w:rFonts w:hAnsi="標楷體" w:hint="eastAsia"/>
          <w:color w:val="000000"/>
          <w:szCs w:val="32"/>
        </w:rPr>
        <w:t>忠喜、喜</w:t>
      </w:r>
      <w:proofErr w:type="gramEnd"/>
      <w:r w:rsidRPr="00561DD8">
        <w:rPr>
          <w:rFonts w:hAnsi="標楷體" w:hint="eastAsia"/>
          <w:color w:val="000000"/>
          <w:szCs w:val="32"/>
        </w:rPr>
        <w:t>翁、羅平(</w:t>
      </w:r>
      <w:proofErr w:type="gramStart"/>
      <w:r w:rsidRPr="00561DD8">
        <w:rPr>
          <w:rFonts w:hAnsi="標楷體" w:hint="eastAsia"/>
          <w:color w:val="000000"/>
          <w:szCs w:val="32"/>
        </w:rPr>
        <w:t>含竹63</w:t>
      </w:r>
      <w:proofErr w:type="gramEnd"/>
      <w:r w:rsidRPr="00561DD8">
        <w:rPr>
          <w:rFonts w:hAnsi="標楷體" w:hint="eastAsia"/>
          <w:color w:val="000000"/>
          <w:szCs w:val="32"/>
        </w:rPr>
        <w:t>線道)聯絡道路等3件(N1類)開口契約災害搶修工程」等6案</w:t>
      </w:r>
      <w:r w:rsidRPr="00561DD8">
        <w:rPr>
          <w:rFonts w:hAnsi="標楷體" w:hint="eastAsia"/>
          <w:color w:val="000000"/>
        </w:rPr>
        <w:t>災害搶修工程</w:t>
      </w:r>
      <w:r w:rsidRPr="00561DD8">
        <w:rPr>
          <w:rFonts w:hAnsi="標楷體" w:hint="eastAsia"/>
          <w:color w:val="000000"/>
          <w:szCs w:val="32"/>
        </w:rPr>
        <w:t>開口契約(下稱本案工程)</w:t>
      </w:r>
      <w:r w:rsidRPr="00561DD8">
        <w:rPr>
          <w:rFonts w:hint="eastAsia"/>
          <w:color w:val="000000"/>
        </w:rPr>
        <w:t>規劃設計作業，</w:t>
      </w:r>
      <w:proofErr w:type="gramStart"/>
      <w:r w:rsidRPr="00561DD8">
        <w:rPr>
          <w:rFonts w:hint="eastAsia"/>
          <w:color w:val="000000"/>
        </w:rPr>
        <w:t>編製各</w:t>
      </w:r>
      <w:proofErr w:type="gramEnd"/>
      <w:r w:rsidRPr="00561DD8">
        <w:rPr>
          <w:rFonts w:hint="eastAsia"/>
          <w:color w:val="000000"/>
        </w:rPr>
        <w:t>該工程預算單價，</w:t>
      </w:r>
      <w:proofErr w:type="gramStart"/>
      <w:r w:rsidRPr="00561DD8">
        <w:rPr>
          <w:rFonts w:hint="eastAsia"/>
          <w:color w:val="000000"/>
        </w:rPr>
        <w:t>其主工</w:t>
      </w:r>
      <w:proofErr w:type="gramEnd"/>
      <w:r w:rsidRPr="00561DD8">
        <w:rPr>
          <w:rFonts w:hint="eastAsia"/>
          <w:color w:val="000000"/>
        </w:rPr>
        <w:t>項「打設42kg/m鋼軌樁」預算單價為每公尺4,040元。其單價組成包含</w:t>
      </w:r>
      <w:proofErr w:type="gramStart"/>
      <w:r w:rsidRPr="00561DD8">
        <w:rPr>
          <w:rFonts w:hint="eastAsia"/>
          <w:color w:val="000000"/>
        </w:rPr>
        <w:t>購料費</w:t>
      </w:r>
      <w:proofErr w:type="gramEnd"/>
      <w:r w:rsidRPr="00561DD8">
        <w:rPr>
          <w:rFonts w:hint="eastAsia"/>
          <w:color w:val="000000"/>
        </w:rPr>
        <w:t>1,890元/m、打設費1,150元/m、運費650元/m、零星工料350元/m，經逐一檢視發現：</w:t>
      </w:r>
    </w:p>
    <w:p w:rsidR="00251971" w:rsidRPr="00561DD8" w:rsidRDefault="00251971" w:rsidP="009E0604">
      <w:pPr>
        <w:pStyle w:val="4"/>
        <w:numPr>
          <w:ilvl w:val="3"/>
          <w:numId w:val="1"/>
        </w:numPr>
        <w:rPr>
          <w:color w:val="000000"/>
        </w:rPr>
      </w:pPr>
      <w:proofErr w:type="gramStart"/>
      <w:r w:rsidRPr="00561DD8">
        <w:rPr>
          <w:rFonts w:hint="eastAsia"/>
          <w:color w:val="000000"/>
        </w:rPr>
        <w:lastRenderedPageBreak/>
        <w:t>鋼軌樁鋼料</w:t>
      </w:r>
      <w:proofErr w:type="gramEnd"/>
      <w:r w:rsidRPr="00561DD8">
        <w:rPr>
          <w:rFonts w:hint="eastAsia"/>
          <w:color w:val="000000"/>
        </w:rPr>
        <w:t>價格，依據新竹市政府訂定「</w:t>
      </w:r>
      <w:proofErr w:type="gramStart"/>
      <w:r w:rsidRPr="00561DD8">
        <w:rPr>
          <w:rFonts w:hint="eastAsia"/>
          <w:color w:val="000000"/>
        </w:rPr>
        <w:t>10</w:t>
      </w:r>
      <w:proofErr w:type="gramEnd"/>
      <w:r w:rsidRPr="00561DD8">
        <w:rPr>
          <w:rFonts w:hint="eastAsia"/>
          <w:color w:val="000000"/>
        </w:rPr>
        <w:t>2年度常用各類工程項目之統一單價表」，42kg/m鋼軌樁之鋼料單價為28元/kg；</w:t>
      </w:r>
      <w:proofErr w:type="gramStart"/>
      <w:r w:rsidRPr="00561DD8">
        <w:rPr>
          <w:rFonts w:hint="eastAsia"/>
          <w:color w:val="000000"/>
        </w:rPr>
        <w:t>次依工程</w:t>
      </w:r>
      <w:proofErr w:type="gramEnd"/>
      <w:r w:rsidRPr="00561DD8">
        <w:rPr>
          <w:rFonts w:hint="eastAsia"/>
          <w:color w:val="000000"/>
        </w:rPr>
        <w:t>會「公共工程價格資料庫」，</w:t>
      </w:r>
      <w:proofErr w:type="gramStart"/>
      <w:r w:rsidRPr="00561DD8">
        <w:rPr>
          <w:rFonts w:hint="eastAsia"/>
          <w:color w:val="000000"/>
        </w:rPr>
        <w:t>10</w:t>
      </w:r>
      <w:proofErr w:type="gramEnd"/>
      <w:r w:rsidRPr="00561DD8">
        <w:rPr>
          <w:rFonts w:hint="eastAsia"/>
          <w:color w:val="000000"/>
        </w:rPr>
        <w:t>2年度熱軋H型鋼之單價為25~27元/kg；又依五峰鄉公所於同時期辦理復建工程所編列42kg/m鋼軌樁之鋼料預算單價為30元/kg，而五峰鄉102年6案災害搶修工程預算所編列42kg/m鋼軌樁之鋼料單價為45元/kg，相較於以上三者之鋼料平均單價28元/kg，則高出17元/kg，約為60.71%。</w:t>
      </w:r>
    </w:p>
    <w:p w:rsidR="00251971" w:rsidRPr="00561DD8" w:rsidRDefault="00251971" w:rsidP="009E0604">
      <w:pPr>
        <w:pStyle w:val="4"/>
        <w:numPr>
          <w:ilvl w:val="3"/>
          <w:numId w:val="1"/>
        </w:numPr>
        <w:rPr>
          <w:color w:val="000000"/>
        </w:rPr>
      </w:pPr>
      <w:r w:rsidRPr="00561DD8">
        <w:rPr>
          <w:rFonts w:hint="eastAsia"/>
          <w:color w:val="000000"/>
        </w:rPr>
        <w:t>鋼軌樁之打設費、運費及零星工料等費用，依財團法人臺灣營建研究院於同時期出版之營建物價雙月刊，「臨時</w:t>
      </w:r>
      <w:proofErr w:type="gramStart"/>
      <w:r w:rsidRPr="00561DD8">
        <w:rPr>
          <w:rFonts w:hint="eastAsia"/>
          <w:color w:val="000000"/>
        </w:rPr>
        <w:t>擋土樁設施</w:t>
      </w:r>
      <w:proofErr w:type="gramEnd"/>
      <w:r w:rsidRPr="00561DD8">
        <w:rPr>
          <w:rFonts w:hint="eastAsia"/>
          <w:color w:val="000000"/>
        </w:rPr>
        <w:t>，鋼軌樁50kg/m(長度10m，間距=50㎝)」工項之打設、拔出、往返搬運費及租金，平均單價為305元/m。</w:t>
      </w:r>
      <w:proofErr w:type="gramStart"/>
      <w:r w:rsidRPr="00561DD8">
        <w:rPr>
          <w:rFonts w:hint="eastAsia"/>
          <w:color w:val="000000"/>
        </w:rPr>
        <w:t>惟</w:t>
      </w:r>
      <w:proofErr w:type="gramEnd"/>
      <w:r w:rsidRPr="00561DD8">
        <w:rPr>
          <w:rFonts w:hint="eastAsia"/>
          <w:color w:val="000000"/>
        </w:rPr>
        <w:t>五峰鄉102年6案災害搶修工程預算所編列42kg/m鋼軌樁單價，</w:t>
      </w:r>
      <w:proofErr w:type="gramStart"/>
      <w:r w:rsidRPr="00561DD8">
        <w:rPr>
          <w:rFonts w:hint="eastAsia"/>
          <w:color w:val="000000"/>
        </w:rPr>
        <w:t>其打</w:t>
      </w:r>
      <w:proofErr w:type="gramEnd"/>
      <w:r w:rsidRPr="00561DD8">
        <w:rPr>
          <w:rFonts w:hint="eastAsia"/>
          <w:color w:val="000000"/>
        </w:rPr>
        <w:t>設費、運費及零星工料3項合計2,150元/m，則較上開營建物價平均單價高出1,845元/m，約為604.92%。</w:t>
      </w:r>
    </w:p>
    <w:p w:rsidR="00251971" w:rsidRPr="00561DD8" w:rsidRDefault="00251971" w:rsidP="009E0604">
      <w:pPr>
        <w:pStyle w:val="4"/>
        <w:numPr>
          <w:ilvl w:val="3"/>
          <w:numId w:val="1"/>
        </w:numPr>
        <w:rPr>
          <w:color w:val="000000"/>
        </w:rPr>
      </w:pPr>
      <w:r w:rsidRPr="00561DD8">
        <w:rPr>
          <w:rFonts w:hint="eastAsia"/>
          <w:color w:val="000000"/>
        </w:rPr>
        <w:t>「打設鋼軌樁」工項單價，參考新竹市政府訂定「</w:t>
      </w:r>
      <w:proofErr w:type="gramStart"/>
      <w:r w:rsidRPr="00561DD8">
        <w:rPr>
          <w:rFonts w:hint="eastAsia"/>
          <w:color w:val="000000"/>
        </w:rPr>
        <w:t>102</w:t>
      </w:r>
      <w:proofErr w:type="gramEnd"/>
      <w:r w:rsidRPr="00561DD8">
        <w:rPr>
          <w:rFonts w:hint="eastAsia"/>
          <w:color w:val="000000"/>
        </w:rPr>
        <w:t>年度常用各類工程項目之統一單價表」，其「打設鋼軌樁(長10m-42㎏/m)」工項單價為13,000元/支，換算每公尺單價1,300元。而五峰鄉102年6案災害搶修工程「打設42kg/m鋼軌樁」工項之預算單價為4,040元/m，相較上開新竹市政府訂定之統一單價高出2,740元/m，約為210.77%。</w:t>
      </w:r>
    </w:p>
    <w:p w:rsidR="00251971" w:rsidRPr="00561DD8" w:rsidRDefault="00251971" w:rsidP="009E0604">
      <w:pPr>
        <w:pStyle w:val="32"/>
        <w:ind w:left="1361" w:firstLine="680"/>
        <w:rPr>
          <w:color w:val="000000"/>
        </w:rPr>
      </w:pPr>
      <w:r w:rsidRPr="00561DD8">
        <w:rPr>
          <w:rFonts w:hint="eastAsia"/>
          <w:color w:val="000000"/>
        </w:rPr>
        <w:t>由上開鋼軌樁單價之組成可知，本案</w:t>
      </w:r>
      <w:proofErr w:type="gramStart"/>
      <w:r w:rsidRPr="00561DD8">
        <w:rPr>
          <w:rFonts w:hint="eastAsia"/>
          <w:color w:val="000000"/>
        </w:rPr>
        <w:t>工程主工項鋼軌樁鋼</w:t>
      </w:r>
      <w:proofErr w:type="gramEnd"/>
      <w:r w:rsidRPr="00561DD8">
        <w:rPr>
          <w:rFonts w:hint="eastAsia"/>
          <w:color w:val="000000"/>
        </w:rPr>
        <w:t>料價格、鋼軌樁之打設費、運費及零星工料等費用，確有高於新竹市政府之統一單價表、</w:t>
      </w:r>
      <w:r w:rsidRPr="00561DD8">
        <w:rPr>
          <w:rFonts w:hint="eastAsia"/>
          <w:color w:val="000000"/>
        </w:rPr>
        <w:lastRenderedPageBreak/>
        <w:t>營建物價平均單價及市場價格之情形。</w:t>
      </w:r>
    </w:p>
    <w:p w:rsidR="00251971" w:rsidRPr="00561DD8" w:rsidRDefault="00251971" w:rsidP="009E0604">
      <w:pPr>
        <w:pStyle w:val="3"/>
        <w:numPr>
          <w:ilvl w:val="2"/>
          <w:numId w:val="1"/>
        </w:numPr>
        <w:rPr>
          <w:color w:val="000000"/>
        </w:rPr>
      </w:pPr>
      <w:r w:rsidRPr="00561DD8">
        <w:rPr>
          <w:rFonts w:hint="eastAsia"/>
          <w:color w:val="000000"/>
        </w:rPr>
        <w:t>五峰鄉公所雖表示，搶修工程是不可預期數量，且範圍大不可預見，工區不明確，有災害搶修</w:t>
      </w:r>
      <w:proofErr w:type="gramStart"/>
      <w:r w:rsidRPr="00561DD8">
        <w:rPr>
          <w:rFonts w:hint="eastAsia"/>
          <w:color w:val="000000"/>
        </w:rPr>
        <w:t>點位多</w:t>
      </w:r>
      <w:proofErr w:type="gramEnd"/>
      <w:r w:rsidRPr="00561DD8">
        <w:rPr>
          <w:rFonts w:hint="eastAsia"/>
          <w:color w:val="000000"/>
        </w:rPr>
        <w:t>，搬運機具頻繁及人力成本高，相對單價提高，又考量五峰鄉係屬山區道路崎嶇蜿蜒及廠商調度機具常需二次轉運方式，方能辦理搶修作業，故編列單價除參考以往搶修契約單價外，另參考工程會訂定之「辦理原住民族地區公共工程注意事項」第</w:t>
      </w:r>
      <w:r w:rsidRPr="00561DD8">
        <w:rPr>
          <w:color w:val="000000"/>
        </w:rPr>
        <w:t>3</w:t>
      </w:r>
      <w:r w:rsidRPr="00561DD8">
        <w:rPr>
          <w:rFonts w:hint="eastAsia"/>
          <w:color w:val="000000"/>
        </w:rPr>
        <w:t>條第2項第2款規</w:t>
      </w:r>
      <w:r w:rsidRPr="00561DD8">
        <w:rPr>
          <w:rStyle w:val="afc"/>
          <w:color w:val="000000"/>
        </w:rPr>
        <w:footnoteReference w:id="1"/>
      </w:r>
      <w:r w:rsidRPr="00561DD8">
        <w:rPr>
          <w:rFonts w:hint="eastAsia"/>
          <w:color w:val="000000"/>
        </w:rPr>
        <w:t>定，不宜泛用一般性營建物料價格原則辦理等云。</w:t>
      </w:r>
    </w:p>
    <w:p w:rsidR="00251971" w:rsidRPr="00561DD8" w:rsidRDefault="00251971" w:rsidP="009E0604">
      <w:pPr>
        <w:pStyle w:val="3"/>
        <w:numPr>
          <w:ilvl w:val="2"/>
          <w:numId w:val="1"/>
        </w:numPr>
        <w:rPr>
          <w:color w:val="000000"/>
        </w:rPr>
      </w:pPr>
      <w:proofErr w:type="gramStart"/>
      <w:r w:rsidRPr="00561DD8">
        <w:rPr>
          <w:rFonts w:hint="eastAsia"/>
          <w:color w:val="000000"/>
        </w:rPr>
        <w:t>惟</w:t>
      </w:r>
      <w:proofErr w:type="gramEnd"/>
      <w:r w:rsidRPr="00561DD8">
        <w:rPr>
          <w:rFonts w:hint="eastAsia"/>
          <w:color w:val="000000"/>
        </w:rPr>
        <w:t>101年4月至102年5月間營建物價呈現微幅下跌之趨勢，五峰鄉公所於1</w:t>
      </w:r>
      <w:r w:rsidRPr="00561DD8">
        <w:rPr>
          <w:color w:val="000000"/>
        </w:rPr>
        <w:t>00</w:t>
      </w:r>
      <w:r w:rsidRPr="00561DD8">
        <w:rPr>
          <w:rFonts w:hint="eastAsia"/>
          <w:color w:val="000000"/>
        </w:rPr>
        <w:t>年、1</w:t>
      </w:r>
      <w:r w:rsidRPr="00561DD8">
        <w:rPr>
          <w:color w:val="000000"/>
        </w:rPr>
        <w:t>01</w:t>
      </w:r>
      <w:r w:rsidRPr="00561DD8">
        <w:rPr>
          <w:rFonts w:hint="eastAsia"/>
          <w:color w:val="000000"/>
        </w:rPr>
        <w:t>年編列「打設42kg/m鋼軌樁」預算單價皆為3</w:t>
      </w:r>
      <w:r w:rsidRPr="00561DD8">
        <w:rPr>
          <w:color w:val="000000"/>
        </w:rPr>
        <w:t>,650</w:t>
      </w:r>
      <w:r w:rsidRPr="00561DD8">
        <w:rPr>
          <w:rFonts w:hint="eastAsia"/>
          <w:color w:val="000000"/>
        </w:rPr>
        <w:t>元/m，實無理由大幅提高本案工程「打設42kg/m鋼軌樁」工項預算單價至4,040元/m；可見五峰鄉公所不僅未依當時大宗資材市場價格，合理編列本案</w:t>
      </w:r>
      <w:proofErr w:type="gramStart"/>
      <w:r w:rsidRPr="00561DD8">
        <w:rPr>
          <w:rFonts w:hint="eastAsia"/>
          <w:color w:val="000000"/>
        </w:rPr>
        <w:t>工程主工項</w:t>
      </w:r>
      <w:proofErr w:type="gramEnd"/>
      <w:r w:rsidRPr="00561DD8">
        <w:rPr>
          <w:rFonts w:hint="eastAsia"/>
          <w:color w:val="000000"/>
        </w:rPr>
        <w:t>「打設42kg/m鋼軌樁」之鋼料價格，對於鋼軌樁之人工、機具及雜項部分，亦有不符實際之情形。</w:t>
      </w:r>
    </w:p>
    <w:p w:rsidR="00251971" w:rsidRPr="00561DD8" w:rsidRDefault="00251971" w:rsidP="009E0604">
      <w:pPr>
        <w:pStyle w:val="3"/>
        <w:numPr>
          <w:ilvl w:val="2"/>
          <w:numId w:val="1"/>
        </w:numPr>
        <w:rPr>
          <w:color w:val="000000"/>
        </w:rPr>
      </w:pPr>
      <w:r w:rsidRPr="00561DD8">
        <w:rPr>
          <w:rFonts w:hint="eastAsia"/>
          <w:color w:val="000000"/>
        </w:rPr>
        <w:t>又本案工程決標後，五峰鄉公所未依其契約第5條之(</w:t>
      </w:r>
      <w:proofErr w:type="gramStart"/>
      <w:r w:rsidRPr="00561DD8">
        <w:rPr>
          <w:rFonts w:hint="eastAsia"/>
          <w:color w:val="000000"/>
        </w:rPr>
        <w:t>一</w:t>
      </w:r>
      <w:proofErr w:type="gramEnd"/>
      <w:r w:rsidRPr="00561DD8">
        <w:rPr>
          <w:rFonts w:hint="eastAsia"/>
          <w:color w:val="000000"/>
        </w:rPr>
        <w:t>)、7之規定</w:t>
      </w:r>
      <w:r w:rsidRPr="00561DD8">
        <w:rPr>
          <w:rStyle w:val="afc"/>
          <w:color w:val="000000"/>
        </w:rPr>
        <w:footnoteReference w:id="2"/>
      </w:r>
      <w:r w:rsidRPr="00561DD8">
        <w:rPr>
          <w:rFonts w:hint="eastAsia"/>
          <w:color w:val="000000"/>
        </w:rPr>
        <w:t>，就各單項價格依同一減價比率(決標金額/投標金額)調整契約單價，而逕</w:t>
      </w:r>
      <w:proofErr w:type="gramStart"/>
      <w:r w:rsidRPr="00561DD8">
        <w:rPr>
          <w:rFonts w:hint="eastAsia"/>
          <w:color w:val="000000"/>
        </w:rPr>
        <w:t>以上開編</w:t>
      </w:r>
      <w:proofErr w:type="gramEnd"/>
      <w:r w:rsidRPr="00561DD8">
        <w:rPr>
          <w:rFonts w:hint="eastAsia"/>
          <w:color w:val="000000"/>
        </w:rPr>
        <w:t>製預算單價調整廠商單價，前述主要工項「打設42kg/m鋼軌樁」之契約單價調整為3,605元/m，不僅</w:t>
      </w:r>
      <w:r w:rsidRPr="00561DD8">
        <w:rPr>
          <w:rFonts w:hint="eastAsia"/>
          <w:color w:val="000000"/>
        </w:rPr>
        <w:lastRenderedPageBreak/>
        <w:t>較廠商投標單價介於1,500元/m至2,500元/m</w:t>
      </w:r>
      <w:proofErr w:type="gramStart"/>
      <w:r w:rsidRPr="00561DD8">
        <w:rPr>
          <w:rFonts w:hint="eastAsia"/>
          <w:color w:val="000000"/>
        </w:rPr>
        <w:t>之間</w:t>
      </w:r>
      <w:proofErr w:type="gramEnd"/>
      <w:r w:rsidRPr="00561DD8">
        <w:rPr>
          <w:rFonts w:hint="eastAsia"/>
          <w:color w:val="000000"/>
        </w:rPr>
        <w:t>，高出1,105元/m至2,105元/m，且較101年決標後之單價高出685元/m，不符合契約規定，允應一併檢討改進。</w:t>
      </w:r>
    </w:p>
    <w:p w:rsidR="00251971" w:rsidRPr="00561DD8" w:rsidRDefault="00251971" w:rsidP="009E0604">
      <w:pPr>
        <w:pStyle w:val="3"/>
        <w:numPr>
          <w:ilvl w:val="2"/>
          <w:numId w:val="1"/>
        </w:numPr>
      </w:pPr>
      <w:r w:rsidRPr="00561DD8">
        <w:rPr>
          <w:rFonts w:hint="eastAsia"/>
          <w:color w:val="000000"/>
        </w:rPr>
        <w:t>綜上，五峰鄉公所辦理</w:t>
      </w:r>
      <w:proofErr w:type="gramStart"/>
      <w:r w:rsidRPr="00561DD8">
        <w:rPr>
          <w:rFonts w:hint="eastAsia"/>
          <w:color w:val="000000"/>
        </w:rPr>
        <w:t>102</w:t>
      </w:r>
      <w:proofErr w:type="gramEnd"/>
      <w:r w:rsidRPr="00561DD8">
        <w:rPr>
          <w:rFonts w:hint="eastAsia"/>
          <w:color w:val="000000"/>
        </w:rPr>
        <w:t>年度6案災害搶修工程，於顧問公司規劃設計時，</w:t>
      </w:r>
      <w:r w:rsidRPr="00561DD8">
        <w:rPr>
          <w:rFonts w:ascii="Times New Roman" w:hAnsi="Times New Roman" w:hint="eastAsia"/>
          <w:color w:val="000000"/>
        </w:rPr>
        <w:t>未覈實</w:t>
      </w:r>
      <w:proofErr w:type="gramStart"/>
      <w:r w:rsidRPr="00561DD8">
        <w:rPr>
          <w:rFonts w:ascii="Times New Roman" w:hAnsi="Times New Roman" w:hint="eastAsia"/>
          <w:color w:val="000000"/>
        </w:rPr>
        <w:t>確認</w:t>
      </w:r>
      <w:r w:rsidRPr="00561DD8">
        <w:rPr>
          <w:rFonts w:hint="eastAsia"/>
          <w:color w:val="000000"/>
        </w:rPr>
        <w:t>主工</w:t>
      </w:r>
      <w:proofErr w:type="gramEnd"/>
      <w:r w:rsidRPr="00561DD8">
        <w:rPr>
          <w:rFonts w:hint="eastAsia"/>
          <w:color w:val="000000"/>
        </w:rPr>
        <w:t>項「打設42kg/m鋼軌樁」預算單價</w:t>
      </w:r>
      <w:r w:rsidRPr="00561DD8">
        <w:rPr>
          <w:rFonts w:ascii="Times New Roman" w:hAnsi="Times New Roman" w:hint="eastAsia"/>
          <w:color w:val="000000"/>
        </w:rPr>
        <w:t>，</w:t>
      </w:r>
      <w:r w:rsidRPr="00561DD8">
        <w:rPr>
          <w:rFonts w:hint="eastAsia"/>
          <w:color w:val="000000"/>
        </w:rPr>
        <w:t>任由顧問公司調高價格，惟當時營建物價已呈現微幅下跌趨勢，不僅未依當時大宗資材市場行情合理編列鋼軌樁之鋼料價格，鋼軌樁之人工、機具及雜項等費用亦有不符實際之情形，於決標後又未依契約之規定調整契約單價，實有</w:t>
      </w:r>
      <w:r w:rsidR="005A6F20">
        <w:rPr>
          <w:rFonts w:hint="eastAsia"/>
          <w:color w:val="000000"/>
        </w:rPr>
        <w:t>缺失</w:t>
      </w:r>
      <w:r w:rsidRPr="00561DD8">
        <w:rPr>
          <w:rFonts w:hint="eastAsia"/>
          <w:color w:val="000000"/>
        </w:rPr>
        <w:t>。</w:t>
      </w:r>
    </w:p>
    <w:p w:rsidR="00251971" w:rsidRPr="00561DD8" w:rsidRDefault="00251971" w:rsidP="009E0604">
      <w:pPr>
        <w:pStyle w:val="2"/>
        <w:numPr>
          <w:ilvl w:val="1"/>
          <w:numId w:val="1"/>
        </w:numPr>
        <w:rPr>
          <w:color w:val="000000"/>
        </w:rPr>
      </w:pPr>
      <w:r w:rsidRPr="00561DD8">
        <w:rPr>
          <w:rFonts w:hint="eastAsia"/>
        </w:rPr>
        <w:tab/>
      </w:r>
      <w:r w:rsidRPr="00561DD8">
        <w:rPr>
          <w:rFonts w:hint="eastAsia"/>
          <w:color w:val="000000"/>
        </w:rPr>
        <w:t>五峰鄉公所以契約書附表2「搶險搶修通知單」（先行會</w:t>
      </w:r>
      <w:proofErr w:type="gramStart"/>
      <w:r w:rsidRPr="00561DD8">
        <w:rPr>
          <w:rFonts w:hint="eastAsia"/>
          <w:color w:val="000000"/>
        </w:rPr>
        <w:t>勘</w:t>
      </w:r>
      <w:proofErr w:type="gramEnd"/>
      <w:r w:rsidRPr="00561DD8">
        <w:rPr>
          <w:rFonts w:hint="eastAsia"/>
          <w:color w:val="000000"/>
        </w:rPr>
        <w:t>再施作者）通知廠商履約施作，卻未落實現場勘查評估及核實填寫廠商應履行之工作項目與範圍，該公所辦理驗收時，於各次驗收紀錄之履約</w:t>
      </w:r>
      <w:proofErr w:type="gramStart"/>
      <w:r w:rsidRPr="00561DD8">
        <w:rPr>
          <w:rFonts w:hint="eastAsia"/>
          <w:color w:val="000000"/>
        </w:rPr>
        <w:t>期限均載</w:t>
      </w:r>
      <w:proofErr w:type="gramEnd"/>
      <w:r w:rsidRPr="00561DD8">
        <w:rPr>
          <w:rFonts w:hint="eastAsia"/>
          <w:color w:val="000000"/>
        </w:rPr>
        <w:t>為「決標日起1年」，其「■全部/□部分」、「履約期限」及「履約有無逾期」等欄位，亦有填具錯誤之虞，履約驗收作業</w:t>
      </w:r>
      <w:r w:rsidR="005A6F20">
        <w:rPr>
          <w:rFonts w:hint="eastAsia"/>
          <w:color w:val="000000"/>
        </w:rPr>
        <w:t>問題</w:t>
      </w:r>
      <w:r w:rsidRPr="00561DD8">
        <w:rPr>
          <w:rFonts w:hint="eastAsia"/>
          <w:color w:val="000000"/>
        </w:rPr>
        <w:t>，致使廠商逾期開(竣)工及扣罰違約金等爭議</w:t>
      </w:r>
      <w:proofErr w:type="gramStart"/>
      <w:r w:rsidRPr="00561DD8">
        <w:rPr>
          <w:rFonts w:hint="eastAsia"/>
          <w:color w:val="000000"/>
        </w:rPr>
        <w:t>久懸不</w:t>
      </w:r>
      <w:proofErr w:type="gramEnd"/>
      <w:r w:rsidRPr="00561DD8">
        <w:rPr>
          <w:rFonts w:hint="eastAsia"/>
          <w:color w:val="000000"/>
        </w:rPr>
        <w:t>決，核有</w:t>
      </w:r>
      <w:r w:rsidR="005A6F20">
        <w:rPr>
          <w:rFonts w:hint="eastAsia"/>
          <w:color w:val="000000"/>
        </w:rPr>
        <w:t>缺失</w:t>
      </w:r>
      <w:r w:rsidRPr="00561DD8">
        <w:rPr>
          <w:rFonts w:hint="eastAsia"/>
          <w:color w:val="000000"/>
        </w:rPr>
        <w:t>：</w:t>
      </w:r>
      <w:r w:rsidRPr="00561DD8">
        <w:rPr>
          <w:color w:val="000000"/>
        </w:rPr>
        <w:t xml:space="preserve"> </w:t>
      </w:r>
    </w:p>
    <w:p w:rsidR="00251971" w:rsidRPr="00561DD8" w:rsidRDefault="00251971" w:rsidP="009E0604">
      <w:pPr>
        <w:pStyle w:val="3"/>
        <w:numPr>
          <w:ilvl w:val="2"/>
          <w:numId w:val="1"/>
        </w:numPr>
        <w:rPr>
          <w:color w:val="000000"/>
        </w:rPr>
      </w:pPr>
      <w:r w:rsidRPr="00561DD8">
        <w:rPr>
          <w:rFonts w:hint="eastAsia"/>
          <w:color w:val="000000"/>
        </w:rPr>
        <w:t>五峰鄉公所以契約書附表2「搶災搶險通知單」通知廠商履約施作，卻未落實現場勘查評估及核實填寫廠商應履行之工作項目與範圍，不符契約規定：</w:t>
      </w:r>
    </w:p>
    <w:p w:rsidR="00251971" w:rsidRPr="00561DD8" w:rsidRDefault="00251971" w:rsidP="009E0604">
      <w:pPr>
        <w:pStyle w:val="4"/>
        <w:numPr>
          <w:ilvl w:val="3"/>
          <w:numId w:val="1"/>
        </w:numPr>
        <w:rPr>
          <w:color w:val="000000"/>
        </w:rPr>
      </w:pPr>
      <w:r w:rsidRPr="00561DD8">
        <w:rPr>
          <w:rFonts w:hint="eastAsia"/>
          <w:color w:val="000000"/>
        </w:rPr>
        <w:t>據五峰鄉1</w:t>
      </w:r>
      <w:r w:rsidRPr="00561DD8">
        <w:rPr>
          <w:color w:val="000000"/>
        </w:rPr>
        <w:t>02</w:t>
      </w:r>
      <w:r w:rsidRPr="00561DD8">
        <w:rPr>
          <w:rFonts w:hint="eastAsia"/>
          <w:color w:val="000000"/>
        </w:rPr>
        <w:t>年6案災害搶修工程採購契約書第2條「履約標的及地點」(一)所載，廠商應履約事項為依機關通知待命、辦理搶險、搶修，並依機關實際通知項目及數量，依契約第7條(</w:t>
      </w:r>
      <w:proofErr w:type="gramStart"/>
      <w:r w:rsidRPr="00561DD8">
        <w:rPr>
          <w:rFonts w:hint="eastAsia"/>
          <w:color w:val="000000"/>
        </w:rPr>
        <w:t>一</w:t>
      </w:r>
      <w:proofErr w:type="gramEnd"/>
      <w:r w:rsidRPr="00561DD8">
        <w:rPr>
          <w:rFonts w:hint="eastAsia"/>
          <w:color w:val="000000"/>
        </w:rPr>
        <w:t>)「履約期限」規定期限完成。</w:t>
      </w:r>
    </w:p>
    <w:p w:rsidR="00251971" w:rsidRPr="00561DD8" w:rsidRDefault="00251971" w:rsidP="009E0604">
      <w:pPr>
        <w:pStyle w:val="4"/>
        <w:numPr>
          <w:ilvl w:val="3"/>
          <w:numId w:val="1"/>
        </w:numPr>
        <w:rPr>
          <w:color w:val="000000"/>
        </w:rPr>
      </w:pPr>
      <w:r w:rsidRPr="00561DD8">
        <w:rPr>
          <w:rFonts w:hint="eastAsia"/>
          <w:color w:val="000000"/>
        </w:rPr>
        <w:t>據工程會表示，該會訂定之「災害搶險搶修開口契約範本」，其附表2「搶災搶險通知單」(未及先</w:t>
      </w:r>
      <w:r w:rsidRPr="00561DD8">
        <w:rPr>
          <w:rFonts w:hint="eastAsia"/>
          <w:color w:val="000000"/>
        </w:rPr>
        <w:lastRenderedPageBreak/>
        <w:t>行會</w:t>
      </w:r>
      <w:proofErr w:type="gramStart"/>
      <w:r w:rsidRPr="00561DD8">
        <w:rPr>
          <w:rFonts w:hint="eastAsia"/>
          <w:color w:val="000000"/>
        </w:rPr>
        <w:t>勘</w:t>
      </w:r>
      <w:proofErr w:type="gramEnd"/>
      <w:r w:rsidRPr="00561DD8">
        <w:rPr>
          <w:rFonts w:hint="eastAsia"/>
          <w:color w:val="000000"/>
        </w:rPr>
        <w:t>者)及附表3「搶災搶險通知單」(先行會勘再施作者)，係由機關於履約</w:t>
      </w:r>
      <w:proofErr w:type="gramStart"/>
      <w:r w:rsidRPr="00561DD8">
        <w:rPr>
          <w:rFonts w:hint="eastAsia"/>
          <w:color w:val="000000"/>
        </w:rPr>
        <w:t>期間，審酌</w:t>
      </w:r>
      <w:proofErr w:type="gramEnd"/>
      <w:r w:rsidRPr="00561DD8">
        <w:rPr>
          <w:rFonts w:hint="eastAsia"/>
          <w:color w:val="000000"/>
        </w:rPr>
        <w:t>當次災害之緊急程度與實際需求，依實際有無先行會同廠商辦理會勘之事實，擇一採用通知廠商履約。</w:t>
      </w:r>
    </w:p>
    <w:p w:rsidR="00251971" w:rsidRPr="00561DD8" w:rsidRDefault="00251971" w:rsidP="009E0604">
      <w:pPr>
        <w:pStyle w:val="4"/>
        <w:numPr>
          <w:ilvl w:val="3"/>
          <w:numId w:val="1"/>
        </w:numPr>
        <w:rPr>
          <w:color w:val="000000"/>
        </w:rPr>
      </w:pPr>
      <w:r w:rsidRPr="00561DD8">
        <w:rPr>
          <w:rFonts w:hint="eastAsia"/>
          <w:color w:val="000000"/>
        </w:rPr>
        <w:t>查</w:t>
      </w:r>
      <w:proofErr w:type="gramStart"/>
      <w:r w:rsidRPr="00561DD8">
        <w:rPr>
          <w:rFonts w:hint="eastAsia"/>
          <w:color w:val="000000"/>
        </w:rPr>
        <w:t>102年7至10月間各次</w:t>
      </w:r>
      <w:proofErr w:type="gramEnd"/>
      <w:r w:rsidRPr="00561DD8">
        <w:rPr>
          <w:rFonts w:hint="eastAsia"/>
          <w:color w:val="000000"/>
        </w:rPr>
        <w:t>颱風來襲，造成五峰鄉轄內山區道路多處坍方、路基淘空及中斷等災情，五峰鄉公所係依契約之「搶災搶險通知單」附表2(先行會勘再施作者)即前揭附表3，通知廠商辦理緊急搶修，按其註1載明：「本表內容由機關及廠商人員至災害現場勘查評估後填寫，並由雙方簽章確認」，是以擇用該表，應於各該次勘查評估後，核實填寫工作項目及範圍，包括項目說明及範圍、計價單位、數量等相關內容。</w:t>
      </w:r>
    </w:p>
    <w:p w:rsidR="00251971" w:rsidRPr="00561DD8" w:rsidRDefault="00251971" w:rsidP="009E0604">
      <w:pPr>
        <w:pStyle w:val="4"/>
        <w:numPr>
          <w:ilvl w:val="3"/>
          <w:numId w:val="1"/>
        </w:numPr>
        <w:rPr>
          <w:color w:val="000000"/>
        </w:rPr>
      </w:pPr>
      <w:proofErr w:type="gramStart"/>
      <w:r w:rsidRPr="00561DD8">
        <w:rPr>
          <w:rFonts w:hint="eastAsia"/>
          <w:color w:val="000000"/>
        </w:rPr>
        <w:t>惟</w:t>
      </w:r>
      <w:proofErr w:type="gramEnd"/>
      <w:r w:rsidRPr="00561DD8">
        <w:rPr>
          <w:rFonts w:hint="eastAsia"/>
          <w:color w:val="000000"/>
        </w:rPr>
        <w:t>五峰鄉公所以「搶災搶險通知單」附表2(先行會勘再施作者)通知廠商搶修，該通知單之「工作項目及範圍」欄位內容皆為空白，而僅列載限定開(竣)工時間</w:t>
      </w:r>
      <w:r w:rsidRPr="00561DD8">
        <w:rPr>
          <w:rStyle w:val="afc"/>
          <w:color w:val="000000"/>
        </w:rPr>
        <w:footnoteReference w:id="3"/>
      </w:r>
      <w:r w:rsidRPr="00561DD8">
        <w:rPr>
          <w:rFonts w:hint="eastAsia"/>
          <w:color w:val="000000"/>
        </w:rPr>
        <w:t>，及於「損害情形、現況概述」欄位列載：「已通知監造單位及廠商依契約補充條款所列搶修位置辦理搶修作業，請監造單位務必於現場計算數量，並製作災害搶修</w:t>
      </w:r>
      <w:proofErr w:type="gramStart"/>
      <w:r w:rsidRPr="00561DD8">
        <w:rPr>
          <w:rFonts w:hint="eastAsia"/>
          <w:color w:val="000000"/>
        </w:rPr>
        <w:t>概估表</w:t>
      </w:r>
      <w:proofErr w:type="gramEnd"/>
      <w:r w:rsidRPr="00561DD8">
        <w:rPr>
          <w:rFonts w:hint="eastAsia"/>
          <w:color w:val="000000"/>
        </w:rPr>
        <w:t>、明細表、</w:t>
      </w:r>
      <w:proofErr w:type="gramStart"/>
      <w:r w:rsidRPr="00561DD8">
        <w:rPr>
          <w:rFonts w:hint="eastAsia"/>
          <w:color w:val="000000"/>
        </w:rPr>
        <w:t>總表提</w:t>
      </w:r>
      <w:proofErr w:type="gramEnd"/>
      <w:r w:rsidRPr="00561DD8">
        <w:rPr>
          <w:rFonts w:hint="eastAsia"/>
          <w:color w:val="000000"/>
        </w:rPr>
        <w:t>送本所，以利本所提送新竹縣政府辦理審查作業。」。是</w:t>
      </w:r>
      <w:proofErr w:type="gramStart"/>
      <w:r w:rsidRPr="00561DD8">
        <w:rPr>
          <w:rFonts w:hint="eastAsia"/>
          <w:color w:val="000000"/>
        </w:rPr>
        <w:t>以</w:t>
      </w:r>
      <w:proofErr w:type="gramEnd"/>
      <w:r w:rsidRPr="00561DD8">
        <w:rPr>
          <w:rFonts w:hint="eastAsia"/>
          <w:color w:val="000000"/>
        </w:rPr>
        <w:t>，各次風災五峰鄉公所雖以「搶災搶險通知單」附表2(先行會勘再施作者)通知廠商搶修，卻未落實現場勘查評估，並核實</w:t>
      </w:r>
      <w:r w:rsidRPr="00561DD8">
        <w:rPr>
          <w:rFonts w:hint="eastAsia"/>
          <w:color w:val="000000"/>
        </w:rPr>
        <w:lastRenderedPageBreak/>
        <w:t>填寫廠商應履行之工作項目與範圍，不符契約規定。</w:t>
      </w:r>
    </w:p>
    <w:p w:rsidR="00251971" w:rsidRPr="00561DD8" w:rsidRDefault="00251971" w:rsidP="009E0604">
      <w:pPr>
        <w:pStyle w:val="3"/>
        <w:numPr>
          <w:ilvl w:val="2"/>
          <w:numId w:val="1"/>
        </w:numPr>
        <w:rPr>
          <w:color w:val="000000"/>
        </w:rPr>
      </w:pPr>
      <w:r w:rsidRPr="00561DD8">
        <w:rPr>
          <w:rFonts w:hint="eastAsia"/>
          <w:color w:val="000000"/>
        </w:rPr>
        <w:t>本案工程似</w:t>
      </w:r>
      <w:proofErr w:type="gramStart"/>
      <w:r w:rsidRPr="00561DD8">
        <w:rPr>
          <w:rFonts w:hint="eastAsia"/>
          <w:color w:val="000000"/>
        </w:rPr>
        <w:t>採</w:t>
      </w:r>
      <w:proofErr w:type="gramEnd"/>
      <w:r w:rsidRPr="00561DD8">
        <w:rPr>
          <w:rFonts w:hint="eastAsia"/>
          <w:color w:val="000000"/>
        </w:rPr>
        <w:t>分批驗收辦理，惟各次驗收紀錄之履約期限</w:t>
      </w:r>
      <w:proofErr w:type="gramStart"/>
      <w:r w:rsidRPr="00561DD8">
        <w:rPr>
          <w:rFonts w:hint="eastAsia"/>
          <w:color w:val="000000"/>
        </w:rPr>
        <w:t>卻均載</w:t>
      </w:r>
      <w:proofErr w:type="gramEnd"/>
      <w:r w:rsidRPr="00561DD8">
        <w:rPr>
          <w:rFonts w:hint="eastAsia"/>
          <w:color w:val="000000"/>
        </w:rPr>
        <w:t>為「決標日起1年」，其「■全部/□部分」、「履約期限」及「履約有無逾期」等欄位，恐有填具錯誤之虞：</w:t>
      </w:r>
    </w:p>
    <w:p w:rsidR="00251971" w:rsidRPr="00561DD8" w:rsidRDefault="00251971" w:rsidP="009E0604">
      <w:pPr>
        <w:pStyle w:val="4"/>
        <w:numPr>
          <w:ilvl w:val="3"/>
          <w:numId w:val="1"/>
        </w:numPr>
        <w:rPr>
          <w:color w:val="000000"/>
        </w:rPr>
      </w:pPr>
      <w:r w:rsidRPr="00561DD8">
        <w:rPr>
          <w:rFonts w:hint="eastAsia"/>
          <w:color w:val="000000"/>
        </w:rPr>
        <w:t>據工程會表示，倘廠商履約過程有未依契約約定時程辦理，致有逾期履約情形，於該會訂定「驗收紀錄」之「履約有無逾期」欄位，應依事實勾選「逾期」，並於「備註」</w:t>
      </w:r>
      <w:proofErr w:type="gramStart"/>
      <w:r w:rsidRPr="00561DD8">
        <w:rPr>
          <w:rFonts w:hint="eastAsia"/>
          <w:color w:val="000000"/>
        </w:rPr>
        <w:t>欄敘明</w:t>
      </w:r>
      <w:proofErr w:type="gramEnd"/>
      <w:r w:rsidRPr="00561DD8">
        <w:rPr>
          <w:rFonts w:hint="eastAsia"/>
          <w:color w:val="000000"/>
        </w:rPr>
        <w:t>實際逾期情形。又，個案工程倘</w:t>
      </w:r>
      <w:proofErr w:type="gramStart"/>
      <w:r w:rsidRPr="00561DD8">
        <w:rPr>
          <w:rFonts w:hint="eastAsia"/>
          <w:color w:val="000000"/>
        </w:rPr>
        <w:t>採</w:t>
      </w:r>
      <w:proofErr w:type="gramEnd"/>
      <w:r w:rsidRPr="00561DD8">
        <w:rPr>
          <w:rFonts w:hint="eastAsia"/>
          <w:color w:val="000000"/>
        </w:rPr>
        <w:t>分批驗收者，「履約期限」欄位應核實填列當次搶險搶修通知單所載明限定竣工時間，據以檢討「竣工部分」有無逾期，並得就該部分辦理結算。</w:t>
      </w:r>
    </w:p>
    <w:p w:rsidR="00251971" w:rsidRPr="00561DD8" w:rsidRDefault="00251971" w:rsidP="009E0604">
      <w:pPr>
        <w:pStyle w:val="4"/>
        <w:numPr>
          <w:ilvl w:val="3"/>
          <w:numId w:val="1"/>
        </w:numPr>
        <w:rPr>
          <w:color w:val="000000"/>
        </w:rPr>
      </w:pPr>
      <w:r w:rsidRPr="00561DD8">
        <w:rPr>
          <w:rFonts w:hint="eastAsia"/>
          <w:color w:val="000000"/>
        </w:rPr>
        <w:t>查本案工程驗收係由施工廠商及監造單位確認工程達完竣階段，並以書面報請五峰鄉公所驗收後，由承辦人員簽請機關首長派員並擇期會同監造單位及施工廠商至工區現場，依據監造單位提供災害點位及相關打設</w:t>
      </w:r>
      <w:proofErr w:type="gramStart"/>
      <w:r w:rsidRPr="00561DD8">
        <w:rPr>
          <w:rFonts w:hint="eastAsia"/>
          <w:color w:val="000000"/>
        </w:rPr>
        <w:t>鋼軌樁或落實</w:t>
      </w:r>
      <w:proofErr w:type="gramEnd"/>
      <w:r w:rsidRPr="00561DD8">
        <w:rPr>
          <w:rFonts w:hint="eastAsia"/>
          <w:color w:val="000000"/>
        </w:rPr>
        <w:t>坍方清除資料，辦理現場驗收作業及驗收後填具驗收紀錄。據五峰鄉公所表示，驗收紀錄係依現場實地驗收後，依現況填具之紀錄資料等</w:t>
      </w:r>
      <w:proofErr w:type="gramStart"/>
      <w:r w:rsidRPr="00561DD8">
        <w:rPr>
          <w:rFonts w:hint="eastAsia"/>
          <w:color w:val="000000"/>
        </w:rPr>
        <w:t>云</w:t>
      </w:r>
      <w:proofErr w:type="gramEnd"/>
      <w:r w:rsidRPr="00561DD8">
        <w:rPr>
          <w:rFonts w:hint="eastAsia"/>
          <w:color w:val="000000"/>
        </w:rPr>
        <w:t>，經查其驗收紀錄均記載「履約無逾期」。</w:t>
      </w:r>
    </w:p>
    <w:p w:rsidR="00251971" w:rsidRPr="00561DD8" w:rsidRDefault="00251971" w:rsidP="009E0604">
      <w:pPr>
        <w:pStyle w:val="4"/>
        <w:numPr>
          <w:ilvl w:val="3"/>
          <w:numId w:val="1"/>
        </w:numPr>
        <w:rPr>
          <w:color w:val="000000"/>
        </w:rPr>
      </w:pPr>
      <w:r w:rsidRPr="00561DD8">
        <w:rPr>
          <w:rFonts w:hint="eastAsia"/>
          <w:color w:val="000000"/>
        </w:rPr>
        <w:t>另經工程會檢視本案其中4案</w:t>
      </w:r>
      <w:r w:rsidRPr="00561DD8">
        <w:rPr>
          <w:rStyle w:val="afc"/>
          <w:color w:val="000000"/>
        </w:rPr>
        <w:footnoteReference w:id="4"/>
      </w:r>
      <w:r w:rsidRPr="00561DD8">
        <w:rPr>
          <w:rFonts w:hint="eastAsia"/>
          <w:color w:val="000000"/>
        </w:rPr>
        <w:t>個案驗收紀錄之「驗收經過」所述內容，個案工程似</w:t>
      </w:r>
      <w:proofErr w:type="gramStart"/>
      <w:r w:rsidRPr="00561DD8">
        <w:rPr>
          <w:rFonts w:hint="eastAsia"/>
          <w:color w:val="000000"/>
        </w:rPr>
        <w:t>採</w:t>
      </w:r>
      <w:proofErr w:type="gramEnd"/>
      <w:r w:rsidRPr="00561DD8">
        <w:rPr>
          <w:rFonts w:hint="eastAsia"/>
          <w:color w:val="000000"/>
        </w:rPr>
        <w:t>分批驗收</w:t>
      </w:r>
      <w:r w:rsidRPr="00561DD8">
        <w:rPr>
          <w:rFonts w:hint="eastAsia"/>
          <w:color w:val="000000"/>
        </w:rPr>
        <w:lastRenderedPageBreak/>
        <w:t>辦理，</w:t>
      </w:r>
      <w:proofErr w:type="gramStart"/>
      <w:r w:rsidRPr="00561DD8">
        <w:rPr>
          <w:rFonts w:hint="eastAsia"/>
          <w:color w:val="000000"/>
        </w:rPr>
        <w:t>惟查</w:t>
      </w:r>
      <w:proofErr w:type="gramEnd"/>
      <w:r w:rsidRPr="00561DD8">
        <w:rPr>
          <w:rFonts w:hint="eastAsia"/>
          <w:color w:val="000000"/>
        </w:rPr>
        <w:t>其履約期限</w:t>
      </w:r>
      <w:proofErr w:type="gramStart"/>
      <w:r w:rsidRPr="00561DD8">
        <w:rPr>
          <w:rFonts w:hint="eastAsia"/>
          <w:color w:val="000000"/>
        </w:rPr>
        <w:t>卻均載</w:t>
      </w:r>
      <w:proofErr w:type="gramEnd"/>
      <w:r w:rsidRPr="00561DD8">
        <w:rPr>
          <w:rFonts w:hint="eastAsia"/>
          <w:color w:val="000000"/>
        </w:rPr>
        <w:t>為「決標日起一年」，爰其「■全部/□部分」、「履約期限」及「履約有無逾期」等欄位，</w:t>
      </w:r>
      <w:proofErr w:type="gramStart"/>
      <w:r w:rsidRPr="00561DD8">
        <w:rPr>
          <w:rFonts w:hint="eastAsia"/>
          <w:color w:val="000000"/>
        </w:rPr>
        <w:t>應屬填</w:t>
      </w:r>
      <w:proofErr w:type="gramEnd"/>
      <w:r w:rsidRPr="00561DD8">
        <w:rPr>
          <w:rFonts w:hint="eastAsia"/>
          <w:color w:val="000000"/>
        </w:rPr>
        <w:t>具錯誤。</w:t>
      </w:r>
    </w:p>
    <w:p w:rsidR="00251971" w:rsidRPr="00561DD8" w:rsidRDefault="00251971" w:rsidP="009E0604">
      <w:pPr>
        <w:pStyle w:val="3"/>
        <w:numPr>
          <w:ilvl w:val="2"/>
          <w:numId w:val="1"/>
        </w:numPr>
        <w:rPr>
          <w:color w:val="000000"/>
        </w:rPr>
      </w:pPr>
      <w:r w:rsidRPr="00561DD8">
        <w:rPr>
          <w:rFonts w:hint="eastAsia"/>
          <w:color w:val="000000"/>
        </w:rPr>
        <w:t>五峰鄉公所上述履約驗收作業問題，致使廠商逾期開工、竣工及扣罰違約金等情事，爭議多年仍懸而未決，歷次法院判決</w:t>
      </w:r>
      <w:proofErr w:type="gramStart"/>
      <w:r w:rsidRPr="00561DD8">
        <w:rPr>
          <w:rFonts w:hint="eastAsia"/>
          <w:color w:val="000000"/>
        </w:rPr>
        <w:t>理由摘述如下</w:t>
      </w:r>
      <w:proofErr w:type="gramEnd"/>
      <w:r w:rsidRPr="00561DD8">
        <w:rPr>
          <w:rFonts w:hint="eastAsia"/>
          <w:color w:val="000000"/>
        </w:rPr>
        <w:t>：</w:t>
      </w:r>
      <w:r w:rsidRPr="00561DD8">
        <w:rPr>
          <w:color w:val="000000"/>
        </w:rPr>
        <w:t xml:space="preserve"> </w:t>
      </w:r>
    </w:p>
    <w:p w:rsidR="00251971" w:rsidRPr="00561DD8" w:rsidRDefault="00251971" w:rsidP="009E0604">
      <w:pPr>
        <w:pStyle w:val="4"/>
        <w:numPr>
          <w:ilvl w:val="3"/>
          <w:numId w:val="1"/>
        </w:numPr>
        <w:rPr>
          <w:color w:val="000000"/>
        </w:rPr>
      </w:pPr>
      <w:r w:rsidRPr="00561DD8">
        <w:rPr>
          <w:rFonts w:hint="eastAsia"/>
          <w:color w:val="000000"/>
        </w:rPr>
        <w:t>「上訴人</w:t>
      </w:r>
      <w:r w:rsidRPr="00561DD8">
        <w:rPr>
          <w:rFonts w:hint="eastAsia"/>
          <w:color w:val="000000"/>
          <w:sz w:val="24"/>
        </w:rPr>
        <w:t>(五峰鄉公所)</w:t>
      </w:r>
      <w:r w:rsidRPr="00561DD8">
        <w:rPr>
          <w:rFonts w:hint="eastAsia"/>
          <w:color w:val="000000"/>
        </w:rPr>
        <w:t>紀錄人員周彬彬就</w:t>
      </w:r>
      <w:r w:rsidRPr="00561DD8">
        <w:rPr>
          <w:rFonts w:hAnsi="標楷體"/>
          <w:color w:val="000000"/>
        </w:rPr>
        <w:t>…</w:t>
      </w:r>
      <w:proofErr w:type="gramStart"/>
      <w:r w:rsidRPr="00561DD8">
        <w:rPr>
          <w:rFonts w:hAnsi="標楷體"/>
          <w:color w:val="000000"/>
        </w:rPr>
        <w:t>…</w:t>
      </w:r>
      <w:r w:rsidRPr="00561DD8">
        <w:rPr>
          <w:rFonts w:hint="eastAsia"/>
          <w:color w:val="000000"/>
        </w:rPr>
        <w:t>工作均在驗</w:t>
      </w:r>
      <w:proofErr w:type="gramEnd"/>
      <w:r w:rsidRPr="00561DD8">
        <w:rPr>
          <w:rFonts w:hint="eastAsia"/>
          <w:color w:val="000000"/>
        </w:rPr>
        <w:t>收紀錄上</w:t>
      </w:r>
      <w:r w:rsidRPr="00561DD8">
        <w:rPr>
          <w:rFonts w:hAnsi="標楷體" w:hint="eastAsia"/>
          <w:color w:val="000000"/>
        </w:rPr>
        <w:t>『</w:t>
      </w:r>
      <w:r w:rsidRPr="00561DD8">
        <w:rPr>
          <w:rFonts w:hint="eastAsia"/>
          <w:color w:val="000000"/>
        </w:rPr>
        <w:t>履約有無逾期</w:t>
      </w:r>
      <w:r w:rsidRPr="00561DD8">
        <w:rPr>
          <w:rFonts w:hAnsi="標楷體" w:hint="eastAsia"/>
          <w:color w:val="000000"/>
        </w:rPr>
        <w:t>』</w:t>
      </w:r>
      <w:r w:rsidRPr="00561DD8">
        <w:rPr>
          <w:rFonts w:hint="eastAsia"/>
          <w:color w:val="000000"/>
        </w:rPr>
        <w:t>欄位勾選</w:t>
      </w:r>
      <w:r w:rsidRPr="00561DD8">
        <w:rPr>
          <w:rFonts w:hAnsi="標楷體" w:hint="eastAsia"/>
          <w:color w:val="000000"/>
        </w:rPr>
        <w:t>『</w:t>
      </w:r>
      <w:r w:rsidRPr="00561DD8">
        <w:rPr>
          <w:rFonts w:hint="eastAsia"/>
          <w:color w:val="000000"/>
        </w:rPr>
        <w:t>未逾期</w:t>
      </w:r>
      <w:r w:rsidRPr="00561DD8">
        <w:rPr>
          <w:rFonts w:hAnsi="標楷體" w:hint="eastAsia"/>
          <w:color w:val="000000"/>
        </w:rPr>
        <w:t>』</w:t>
      </w:r>
      <w:r w:rsidRPr="00561DD8">
        <w:rPr>
          <w:rFonts w:hint="eastAsia"/>
          <w:color w:val="000000"/>
        </w:rPr>
        <w:t>」、「</w:t>
      </w:r>
      <w:r w:rsidRPr="00561DD8">
        <w:rPr>
          <w:rFonts w:hAnsi="標楷體"/>
          <w:color w:val="000000"/>
        </w:rPr>
        <w:t>……</w:t>
      </w:r>
      <w:r w:rsidRPr="00561DD8">
        <w:rPr>
          <w:rFonts w:hint="eastAsia"/>
          <w:color w:val="000000"/>
        </w:rPr>
        <w:t>驗收當時即已確認被上訴人</w:t>
      </w:r>
      <w:r w:rsidRPr="00561DD8">
        <w:rPr>
          <w:rFonts w:hint="eastAsia"/>
          <w:color w:val="000000"/>
          <w:sz w:val="24"/>
        </w:rPr>
        <w:t>(璟德公司)</w:t>
      </w:r>
      <w:r w:rsidRPr="00561DD8">
        <w:rPr>
          <w:rFonts w:hint="eastAsia"/>
          <w:color w:val="000000"/>
        </w:rPr>
        <w:t>履約並無逾期情形，不得</w:t>
      </w:r>
      <w:proofErr w:type="gramStart"/>
      <w:r w:rsidRPr="00561DD8">
        <w:rPr>
          <w:rFonts w:hint="eastAsia"/>
          <w:color w:val="000000"/>
        </w:rPr>
        <w:t>扣罰被上</w:t>
      </w:r>
      <w:proofErr w:type="gramEnd"/>
      <w:r w:rsidRPr="00561DD8">
        <w:rPr>
          <w:rFonts w:hint="eastAsia"/>
          <w:color w:val="000000"/>
        </w:rPr>
        <w:t>訴人違約金」、「搶險搶修通知單之</w:t>
      </w:r>
      <w:r w:rsidRPr="00561DD8">
        <w:rPr>
          <w:rFonts w:hAnsi="標楷體" w:hint="eastAsia"/>
          <w:color w:val="000000"/>
        </w:rPr>
        <w:t>『</w:t>
      </w:r>
      <w:r w:rsidRPr="00561DD8">
        <w:rPr>
          <w:rFonts w:hint="eastAsia"/>
          <w:color w:val="000000"/>
        </w:rPr>
        <w:t>限定竣工時間</w:t>
      </w:r>
      <w:r w:rsidRPr="00561DD8">
        <w:rPr>
          <w:rFonts w:hAnsi="標楷體" w:hint="eastAsia"/>
          <w:color w:val="000000"/>
        </w:rPr>
        <w:t>』</w:t>
      </w:r>
      <w:r w:rsidRPr="00561DD8">
        <w:rPr>
          <w:rFonts w:hint="eastAsia"/>
          <w:color w:val="000000"/>
        </w:rPr>
        <w:t>僅係依現場狀況估計之完工期限，則若有後續發生之災害或超出會勘時估計之數量、範圍，非無可能由上訴人或監造單位逕指示被上訴人施作，而於驗收時方確認工期是否延展、有無逾期完工，上訴</w:t>
      </w:r>
      <w:proofErr w:type="gramStart"/>
      <w:r w:rsidRPr="00561DD8">
        <w:rPr>
          <w:rFonts w:hint="eastAsia"/>
          <w:color w:val="000000"/>
        </w:rPr>
        <w:t>人既</w:t>
      </w:r>
      <w:proofErr w:type="gramEnd"/>
      <w:r w:rsidRPr="00561DD8">
        <w:rPr>
          <w:rFonts w:hint="eastAsia"/>
          <w:color w:val="000000"/>
        </w:rPr>
        <w:t>於</w:t>
      </w:r>
      <w:r w:rsidRPr="00561DD8">
        <w:rPr>
          <w:rFonts w:hAnsi="標楷體"/>
          <w:color w:val="000000"/>
        </w:rPr>
        <w:t>……</w:t>
      </w:r>
      <w:r w:rsidRPr="00561DD8">
        <w:rPr>
          <w:rFonts w:hint="eastAsia"/>
          <w:color w:val="000000"/>
        </w:rPr>
        <w:t>驗收當時即已確認被上訴人履約並無逾期情形，業如前載，自無於近二年後之1</w:t>
      </w:r>
      <w:r w:rsidRPr="00561DD8">
        <w:rPr>
          <w:color w:val="000000"/>
        </w:rPr>
        <w:t>04</w:t>
      </w:r>
      <w:r w:rsidRPr="00561DD8">
        <w:rPr>
          <w:rFonts w:hint="eastAsia"/>
          <w:color w:val="000000"/>
        </w:rPr>
        <w:t>年8月1</w:t>
      </w:r>
      <w:r w:rsidRPr="00561DD8">
        <w:rPr>
          <w:color w:val="000000"/>
        </w:rPr>
        <w:t>8</w:t>
      </w:r>
      <w:r w:rsidRPr="00561DD8">
        <w:rPr>
          <w:rFonts w:hint="eastAsia"/>
          <w:color w:val="000000"/>
        </w:rPr>
        <w:t>日本院審理</w:t>
      </w:r>
      <w:proofErr w:type="gramStart"/>
      <w:r w:rsidRPr="00561DD8">
        <w:rPr>
          <w:rFonts w:hint="eastAsia"/>
          <w:color w:val="000000"/>
        </w:rPr>
        <w:t>期間，始</w:t>
      </w:r>
      <w:proofErr w:type="gramEnd"/>
      <w:r w:rsidRPr="00561DD8">
        <w:rPr>
          <w:rFonts w:hint="eastAsia"/>
          <w:color w:val="000000"/>
        </w:rPr>
        <w:t>執搶險搶修通知單所載限定竣工時間，指被上訴人逾期開工、竣工、據以扣罰</w:t>
      </w:r>
      <w:r w:rsidRPr="00561DD8">
        <w:rPr>
          <w:rFonts w:hAnsi="標楷體"/>
          <w:color w:val="000000"/>
        </w:rPr>
        <w:t>……</w:t>
      </w:r>
      <w:r w:rsidRPr="00561DD8">
        <w:rPr>
          <w:rFonts w:hint="eastAsia"/>
          <w:color w:val="000000"/>
        </w:rPr>
        <w:t>之理</w:t>
      </w:r>
      <w:r w:rsidRPr="00561DD8">
        <w:rPr>
          <w:rFonts w:hAnsi="標楷體"/>
          <w:color w:val="000000"/>
        </w:rPr>
        <w:t>……</w:t>
      </w:r>
      <w:r w:rsidRPr="00561DD8">
        <w:rPr>
          <w:rFonts w:hint="eastAsia"/>
          <w:color w:val="000000"/>
        </w:rPr>
        <w:t>。」(參照臺灣高等法院</w:t>
      </w:r>
      <w:proofErr w:type="gramStart"/>
      <w:r w:rsidRPr="00561DD8">
        <w:rPr>
          <w:rFonts w:hint="eastAsia"/>
          <w:color w:val="000000"/>
        </w:rPr>
        <w:t>104</w:t>
      </w:r>
      <w:proofErr w:type="gramEnd"/>
      <w:r w:rsidRPr="00561DD8">
        <w:rPr>
          <w:rFonts w:hint="eastAsia"/>
          <w:color w:val="000000"/>
        </w:rPr>
        <w:t>年度建上字第</w:t>
      </w:r>
      <w:r w:rsidRPr="00561DD8">
        <w:rPr>
          <w:color w:val="000000"/>
        </w:rPr>
        <w:t>44</w:t>
      </w:r>
      <w:r w:rsidRPr="00561DD8">
        <w:rPr>
          <w:rFonts w:hint="eastAsia"/>
          <w:color w:val="000000"/>
        </w:rPr>
        <w:t>號民事判決</w:t>
      </w:r>
      <w:r w:rsidRPr="00561DD8">
        <w:rPr>
          <w:color w:val="000000"/>
        </w:rPr>
        <w:t>)</w:t>
      </w:r>
      <w:r w:rsidRPr="00561DD8">
        <w:rPr>
          <w:rFonts w:hint="eastAsia"/>
          <w:color w:val="000000"/>
        </w:rPr>
        <w:t>。</w:t>
      </w:r>
    </w:p>
    <w:p w:rsidR="00251971" w:rsidRPr="00561DD8" w:rsidRDefault="00251971" w:rsidP="009E0604">
      <w:pPr>
        <w:pStyle w:val="4"/>
        <w:numPr>
          <w:ilvl w:val="3"/>
          <w:numId w:val="1"/>
        </w:numPr>
        <w:rPr>
          <w:color w:val="000000"/>
        </w:rPr>
      </w:pPr>
      <w:r w:rsidRPr="00561DD8">
        <w:rPr>
          <w:rFonts w:hint="eastAsia"/>
          <w:color w:val="000000"/>
        </w:rPr>
        <w:t>「驗收紀錄上均註記</w:t>
      </w:r>
      <w:r w:rsidRPr="00561DD8">
        <w:rPr>
          <w:rFonts w:hAnsi="標楷體" w:hint="eastAsia"/>
          <w:color w:val="000000"/>
        </w:rPr>
        <w:t>『並未逾期』</w:t>
      </w:r>
      <w:r w:rsidRPr="00561DD8">
        <w:rPr>
          <w:rFonts w:hint="eastAsia"/>
          <w:color w:val="000000"/>
        </w:rPr>
        <w:t>」，足見被上訴人</w:t>
      </w:r>
      <w:r w:rsidRPr="00561DD8">
        <w:rPr>
          <w:rFonts w:hint="eastAsia"/>
          <w:color w:val="000000"/>
          <w:sz w:val="24"/>
        </w:rPr>
        <w:t>(</w:t>
      </w:r>
      <w:proofErr w:type="gramStart"/>
      <w:r w:rsidRPr="00561DD8">
        <w:rPr>
          <w:rFonts w:hint="eastAsia"/>
          <w:color w:val="000000"/>
          <w:sz w:val="24"/>
        </w:rPr>
        <w:t>璟</w:t>
      </w:r>
      <w:proofErr w:type="gramEnd"/>
      <w:r w:rsidRPr="00561DD8">
        <w:rPr>
          <w:rFonts w:hint="eastAsia"/>
          <w:color w:val="000000"/>
          <w:sz w:val="24"/>
        </w:rPr>
        <w:t>德公司</w:t>
      </w:r>
      <w:r w:rsidRPr="00561DD8">
        <w:rPr>
          <w:color w:val="000000"/>
          <w:sz w:val="24"/>
        </w:rPr>
        <w:t>)</w:t>
      </w:r>
      <w:r w:rsidRPr="00561DD8">
        <w:rPr>
          <w:rFonts w:hint="eastAsia"/>
          <w:color w:val="000000"/>
        </w:rPr>
        <w:t>履約並無逾期開工或完工情形」(參照最高法院</w:t>
      </w:r>
      <w:proofErr w:type="gramStart"/>
      <w:r w:rsidRPr="00561DD8">
        <w:rPr>
          <w:rFonts w:hint="eastAsia"/>
          <w:color w:val="000000"/>
        </w:rPr>
        <w:t>10</w:t>
      </w:r>
      <w:proofErr w:type="gramEnd"/>
      <w:r w:rsidRPr="00561DD8">
        <w:rPr>
          <w:rFonts w:hint="eastAsia"/>
          <w:color w:val="000000"/>
        </w:rPr>
        <w:t>7年度台上字第1653號民事判決</w:t>
      </w:r>
      <w:r w:rsidRPr="00561DD8">
        <w:rPr>
          <w:color w:val="000000"/>
        </w:rPr>
        <w:t>)</w:t>
      </w:r>
      <w:r w:rsidRPr="00561DD8">
        <w:rPr>
          <w:rFonts w:hint="eastAsia"/>
          <w:color w:val="000000"/>
        </w:rPr>
        <w:t>。</w:t>
      </w:r>
    </w:p>
    <w:p w:rsidR="00251971" w:rsidRPr="00561DD8" w:rsidRDefault="00251971" w:rsidP="009E0604">
      <w:pPr>
        <w:pStyle w:val="4"/>
        <w:numPr>
          <w:ilvl w:val="3"/>
          <w:numId w:val="1"/>
        </w:numPr>
        <w:rPr>
          <w:color w:val="000000"/>
        </w:rPr>
      </w:pPr>
      <w:r w:rsidRPr="00561DD8">
        <w:rPr>
          <w:rFonts w:hint="eastAsia"/>
          <w:color w:val="000000"/>
        </w:rPr>
        <w:t>「系爭工程歷次驗收結算證明書，就</w:t>
      </w:r>
      <w:r w:rsidRPr="00561DD8">
        <w:rPr>
          <w:rFonts w:hAnsi="標楷體" w:hint="eastAsia"/>
          <w:color w:val="000000"/>
        </w:rPr>
        <w:t>『</w:t>
      </w:r>
      <w:r w:rsidRPr="00561DD8">
        <w:rPr>
          <w:rFonts w:hint="eastAsia"/>
          <w:color w:val="000000"/>
        </w:rPr>
        <w:t>履約逾期天數</w:t>
      </w:r>
      <w:r w:rsidRPr="00561DD8">
        <w:rPr>
          <w:rFonts w:hAnsi="標楷體" w:hint="eastAsia"/>
          <w:color w:val="000000"/>
        </w:rPr>
        <w:t>』</w:t>
      </w:r>
      <w:r w:rsidRPr="00561DD8">
        <w:rPr>
          <w:rFonts w:hint="eastAsia"/>
          <w:color w:val="000000"/>
        </w:rPr>
        <w:t>、</w:t>
      </w:r>
      <w:r w:rsidRPr="00561DD8">
        <w:rPr>
          <w:rFonts w:hAnsi="標楷體" w:hint="eastAsia"/>
          <w:color w:val="000000"/>
        </w:rPr>
        <w:t>『</w:t>
      </w:r>
      <w:r w:rsidRPr="00561DD8">
        <w:rPr>
          <w:rFonts w:hint="eastAsia"/>
          <w:color w:val="000000"/>
        </w:rPr>
        <w:t>應計違約金天數</w:t>
      </w:r>
      <w:r w:rsidRPr="00561DD8">
        <w:rPr>
          <w:rFonts w:hAnsi="標楷體" w:hint="eastAsia"/>
          <w:color w:val="000000"/>
        </w:rPr>
        <w:t>』</w:t>
      </w:r>
      <w:r w:rsidRPr="00561DD8">
        <w:rPr>
          <w:rFonts w:hint="eastAsia"/>
          <w:color w:val="000000"/>
        </w:rPr>
        <w:t>、</w:t>
      </w:r>
      <w:r w:rsidRPr="00561DD8">
        <w:rPr>
          <w:rFonts w:hAnsi="標楷體" w:hint="eastAsia"/>
          <w:color w:val="000000"/>
        </w:rPr>
        <w:t>『</w:t>
      </w:r>
      <w:r w:rsidRPr="00561DD8">
        <w:rPr>
          <w:rFonts w:hint="eastAsia"/>
          <w:color w:val="000000"/>
        </w:rPr>
        <w:t>逾期違約金</w:t>
      </w:r>
      <w:r w:rsidRPr="00561DD8">
        <w:rPr>
          <w:rFonts w:hAnsi="標楷體" w:hint="eastAsia"/>
          <w:color w:val="000000"/>
        </w:rPr>
        <w:t>』</w:t>
      </w:r>
      <w:r w:rsidRPr="00561DD8">
        <w:rPr>
          <w:rFonts w:hint="eastAsia"/>
          <w:color w:val="000000"/>
        </w:rPr>
        <w:t>、</w:t>
      </w:r>
      <w:r w:rsidRPr="00561DD8">
        <w:rPr>
          <w:rFonts w:hAnsi="標楷體" w:hint="eastAsia"/>
          <w:color w:val="000000"/>
        </w:rPr>
        <w:t>『</w:t>
      </w:r>
      <w:r w:rsidRPr="00561DD8">
        <w:rPr>
          <w:rFonts w:hint="eastAsia"/>
          <w:color w:val="000000"/>
        </w:rPr>
        <w:t>其他違約金</w:t>
      </w:r>
      <w:r w:rsidRPr="00561DD8">
        <w:rPr>
          <w:rFonts w:hAnsi="標楷體" w:hint="eastAsia"/>
          <w:color w:val="000000"/>
        </w:rPr>
        <w:t>』</w:t>
      </w:r>
      <w:r w:rsidRPr="00561DD8">
        <w:rPr>
          <w:rFonts w:hint="eastAsia"/>
          <w:color w:val="000000"/>
        </w:rPr>
        <w:t>等欄位，均空白而無任何記載。驗收紀錄就</w:t>
      </w:r>
      <w:r w:rsidRPr="00561DD8">
        <w:rPr>
          <w:rFonts w:hAnsi="標楷體" w:hint="eastAsia"/>
          <w:color w:val="000000"/>
        </w:rPr>
        <w:t>『</w:t>
      </w:r>
      <w:r w:rsidRPr="00561DD8">
        <w:rPr>
          <w:rFonts w:hint="eastAsia"/>
          <w:color w:val="000000"/>
        </w:rPr>
        <w:t>履約有無逾期</w:t>
      </w:r>
      <w:r w:rsidRPr="00561DD8">
        <w:rPr>
          <w:rFonts w:hAnsi="標楷體" w:hint="eastAsia"/>
          <w:color w:val="000000"/>
        </w:rPr>
        <w:t>』</w:t>
      </w:r>
      <w:r w:rsidRPr="00561DD8">
        <w:rPr>
          <w:rFonts w:hint="eastAsia"/>
          <w:color w:val="000000"/>
        </w:rPr>
        <w:t>欄位亦均記載或勾選</w:t>
      </w:r>
      <w:r w:rsidRPr="00561DD8">
        <w:rPr>
          <w:rFonts w:hAnsi="標楷體" w:hint="eastAsia"/>
          <w:color w:val="000000"/>
        </w:rPr>
        <w:t>『</w:t>
      </w:r>
      <w:r w:rsidRPr="00561DD8">
        <w:rPr>
          <w:rFonts w:hint="eastAsia"/>
          <w:color w:val="000000"/>
        </w:rPr>
        <w:t>未逾期</w:t>
      </w:r>
      <w:r w:rsidRPr="00561DD8">
        <w:rPr>
          <w:rFonts w:hAnsi="標楷體" w:hint="eastAsia"/>
          <w:color w:val="000000"/>
        </w:rPr>
        <w:t>』</w:t>
      </w:r>
      <w:r w:rsidRPr="00561DD8">
        <w:rPr>
          <w:rFonts w:hint="eastAsia"/>
          <w:color w:val="000000"/>
        </w:rPr>
        <w:t>。證人周彬彬</w:t>
      </w:r>
      <w:r w:rsidRPr="00561DD8">
        <w:rPr>
          <w:rFonts w:hint="eastAsia"/>
          <w:color w:val="000000"/>
          <w:sz w:val="24"/>
        </w:rPr>
        <w:t>(為上訴人員工)</w:t>
      </w:r>
      <w:r w:rsidRPr="00561DD8">
        <w:rPr>
          <w:rFonts w:hint="eastAsia"/>
          <w:color w:val="000000"/>
        </w:rPr>
        <w:t>亦證述上開驗收</w:t>
      </w:r>
      <w:proofErr w:type="gramStart"/>
      <w:r w:rsidRPr="00561DD8">
        <w:rPr>
          <w:rFonts w:hint="eastAsia"/>
          <w:color w:val="000000"/>
        </w:rPr>
        <w:t>紀錄均係其</w:t>
      </w:r>
      <w:proofErr w:type="gramEnd"/>
      <w:r w:rsidRPr="00561DD8">
        <w:rPr>
          <w:rFonts w:hint="eastAsia"/>
          <w:color w:val="000000"/>
        </w:rPr>
        <w:t>所製作，確實均記載未逾期等語。則</w:t>
      </w:r>
      <w:r w:rsidRPr="00561DD8">
        <w:rPr>
          <w:rFonts w:hint="eastAsia"/>
          <w:color w:val="000000"/>
        </w:rPr>
        <w:lastRenderedPageBreak/>
        <w:t>上訴人</w:t>
      </w:r>
      <w:r w:rsidRPr="00561DD8">
        <w:rPr>
          <w:rFonts w:hint="eastAsia"/>
          <w:color w:val="000000"/>
          <w:sz w:val="24"/>
        </w:rPr>
        <w:t>(五峰鄉公所)</w:t>
      </w:r>
      <w:r w:rsidRPr="00561DD8">
        <w:rPr>
          <w:rFonts w:hint="eastAsia"/>
          <w:color w:val="000000"/>
        </w:rPr>
        <w:t>主張被上訴人</w:t>
      </w:r>
      <w:r w:rsidRPr="00561DD8">
        <w:rPr>
          <w:rFonts w:hint="eastAsia"/>
          <w:color w:val="000000"/>
          <w:sz w:val="24"/>
        </w:rPr>
        <w:t>(</w:t>
      </w:r>
      <w:proofErr w:type="gramStart"/>
      <w:r w:rsidRPr="00561DD8">
        <w:rPr>
          <w:rFonts w:hint="eastAsia"/>
          <w:color w:val="000000"/>
          <w:sz w:val="24"/>
        </w:rPr>
        <w:t>璟</w:t>
      </w:r>
      <w:proofErr w:type="gramEnd"/>
      <w:r w:rsidRPr="00561DD8">
        <w:rPr>
          <w:rFonts w:hint="eastAsia"/>
          <w:color w:val="000000"/>
          <w:sz w:val="24"/>
        </w:rPr>
        <w:t>德公司)</w:t>
      </w:r>
      <w:proofErr w:type="gramStart"/>
      <w:r w:rsidRPr="00561DD8">
        <w:rPr>
          <w:rFonts w:hint="eastAsia"/>
          <w:color w:val="000000"/>
        </w:rPr>
        <w:t>施作系</w:t>
      </w:r>
      <w:proofErr w:type="gramEnd"/>
      <w:r w:rsidRPr="00561DD8">
        <w:rPr>
          <w:rFonts w:hint="eastAsia"/>
          <w:color w:val="000000"/>
        </w:rPr>
        <w:t>爭工程有逾期情事云云，已有未合。周彬彬</w:t>
      </w:r>
      <w:proofErr w:type="gramStart"/>
      <w:r w:rsidRPr="00561DD8">
        <w:rPr>
          <w:rFonts w:hint="eastAsia"/>
          <w:color w:val="000000"/>
        </w:rPr>
        <w:t>雖另證稱</w:t>
      </w:r>
      <w:proofErr w:type="gramEnd"/>
      <w:r w:rsidRPr="00561DD8">
        <w:rPr>
          <w:rFonts w:hint="eastAsia"/>
          <w:color w:val="000000"/>
        </w:rPr>
        <w:t>其印象中完工有逾期等語，惟其所述</w:t>
      </w:r>
      <w:r w:rsidRPr="00561DD8">
        <w:rPr>
          <w:rFonts w:hAnsi="標楷體" w:hint="eastAsia"/>
          <w:color w:val="000000"/>
        </w:rPr>
        <w:t>『</w:t>
      </w:r>
      <w:r w:rsidRPr="00561DD8">
        <w:rPr>
          <w:rFonts w:hint="eastAsia"/>
          <w:color w:val="000000"/>
        </w:rPr>
        <w:t>有逾期</w:t>
      </w:r>
      <w:r w:rsidRPr="00561DD8">
        <w:rPr>
          <w:rFonts w:hAnsi="標楷體" w:hint="eastAsia"/>
          <w:color w:val="000000"/>
        </w:rPr>
        <w:t>』</w:t>
      </w:r>
      <w:r w:rsidRPr="00561DD8">
        <w:rPr>
          <w:rFonts w:hint="eastAsia"/>
          <w:color w:val="000000"/>
        </w:rPr>
        <w:t>之情形與上開驗收結算證明書、驗收紀錄所載</w:t>
      </w:r>
      <w:r w:rsidRPr="00561DD8">
        <w:rPr>
          <w:rFonts w:hAnsi="標楷體" w:hint="eastAsia"/>
          <w:color w:val="000000"/>
        </w:rPr>
        <w:t>『</w:t>
      </w:r>
      <w:r w:rsidRPr="00561DD8">
        <w:rPr>
          <w:rFonts w:hint="eastAsia"/>
          <w:color w:val="000000"/>
        </w:rPr>
        <w:t>並無逾期</w:t>
      </w:r>
      <w:r w:rsidRPr="00561DD8">
        <w:rPr>
          <w:rFonts w:hAnsi="標楷體" w:hint="eastAsia"/>
          <w:color w:val="000000"/>
        </w:rPr>
        <w:t>』</w:t>
      </w:r>
      <w:r w:rsidRPr="00561DD8">
        <w:rPr>
          <w:rFonts w:hint="eastAsia"/>
          <w:color w:val="000000"/>
        </w:rPr>
        <w:t>之情形並不相符，自難據以認定本件有逾期情事。」(參照臺灣高等法院</w:t>
      </w:r>
      <w:proofErr w:type="gramStart"/>
      <w:r w:rsidRPr="00561DD8">
        <w:rPr>
          <w:rFonts w:hint="eastAsia"/>
          <w:color w:val="000000"/>
        </w:rPr>
        <w:t>107</w:t>
      </w:r>
      <w:proofErr w:type="gramEnd"/>
      <w:r w:rsidRPr="00561DD8">
        <w:rPr>
          <w:rFonts w:hint="eastAsia"/>
          <w:color w:val="000000"/>
        </w:rPr>
        <w:t>年度建上更一字第24號民事判決</w:t>
      </w:r>
      <w:r w:rsidRPr="00561DD8">
        <w:rPr>
          <w:color w:val="000000"/>
        </w:rPr>
        <w:t>)</w:t>
      </w:r>
      <w:r w:rsidRPr="00561DD8">
        <w:rPr>
          <w:rFonts w:hint="eastAsia"/>
          <w:color w:val="000000"/>
        </w:rPr>
        <w:t>。</w:t>
      </w:r>
    </w:p>
    <w:p w:rsidR="00251971" w:rsidRPr="00561DD8" w:rsidRDefault="00251971" w:rsidP="009E0604">
      <w:pPr>
        <w:pStyle w:val="4"/>
        <w:numPr>
          <w:ilvl w:val="3"/>
          <w:numId w:val="1"/>
        </w:numPr>
        <w:rPr>
          <w:color w:val="000000"/>
        </w:rPr>
      </w:pPr>
      <w:r w:rsidRPr="00561DD8">
        <w:rPr>
          <w:rFonts w:hint="eastAsia"/>
          <w:color w:val="000000"/>
        </w:rPr>
        <w:t>「上訴人</w:t>
      </w:r>
      <w:r w:rsidRPr="00561DD8">
        <w:rPr>
          <w:rFonts w:hint="eastAsia"/>
          <w:color w:val="000000"/>
          <w:sz w:val="24"/>
        </w:rPr>
        <w:t>(五峰鄉公所</w:t>
      </w:r>
      <w:r w:rsidRPr="00561DD8">
        <w:rPr>
          <w:color w:val="000000"/>
          <w:sz w:val="24"/>
        </w:rPr>
        <w:t>)</w:t>
      </w:r>
      <w:r w:rsidRPr="00561DD8">
        <w:rPr>
          <w:rFonts w:hint="eastAsia"/>
          <w:color w:val="000000"/>
        </w:rPr>
        <w:t>既已於102年8月19日驗收時，確認被上訴人</w:t>
      </w:r>
      <w:r w:rsidRPr="00561DD8">
        <w:rPr>
          <w:rFonts w:hint="eastAsia"/>
          <w:color w:val="000000"/>
          <w:sz w:val="24"/>
        </w:rPr>
        <w:t>(峰安公司</w:t>
      </w:r>
      <w:r w:rsidRPr="00561DD8">
        <w:rPr>
          <w:color w:val="000000"/>
          <w:sz w:val="24"/>
        </w:rPr>
        <w:t>)</w:t>
      </w:r>
      <w:r w:rsidRPr="00561DD8">
        <w:rPr>
          <w:rFonts w:hint="eastAsia"/>
          <w:color w:val="000000"/>
        </w:rPr>
        <w:t>履約並無逾期情形，業如前載，自無於近2年後之105年7月該院審理</w:t>
      </w:r>
      <w:proofErr w:type="gramStart"/>
      <w:r w:rsidRPr="00561DD8">
        <w:rPr>
          <w:rFonts w:hint="eastAsia"/>
          <w:color w:val="000000"/>
        </w:rPr>
        <w:t>期間，始執</w:t>
      </w:r>
      <w:proofErr w:type="gramEnd"/>
      <w:r w:rsidRPr="00561DD8">
        <w:rPr>
          <w:rFonts w:hint="eastAsia"/>
          <w:color w:val="000000"/>
        </w:rPr>
        <w:t>搶險搶修通知單所載限定竣工時間，指被上訴人逾期竣工、據以扣罰違約金之理。」(參照臺灣高等法院</w:t>
      </w:r>
      <w:proofErr w:type="gramStart"/>
      <w:r w:rsidRPr="00561DD8">
        <w:rPr>
          <w:rFonts w:hint="eastAsia"/>
          <w:color w:val="000000"/>
        </w:rPr>
        <w:t>105</w:t>
      </w:r>
      <w:proofErr w:type="gramEnd"/>
      <w:r w:rsidRPr="00561DD8">
        <w:rPr>
          <w:rFonts w:hint="eastAsia"/>
          <w:color w:val="000000"/>
        </w:rPr>
        <w:t>年度建上字第8號民事判決</w:t>
      </w:r>
      <w:r w:rsidRPr="00561DD8">
        <w:rPr>
          <w:color w:val="000000"/>
        </w:rPr>
        <w:t>)</w:t>
      </w:r>
      <w:r w:rsidRPr="00561DD8">
        <w:rPr>
          <w:rFonts w:hint="eastAsia"/>
          <w:color w:val="000000"/>
        </w:rPr>
        <w:t>。</w:t>
      </w:r>
    </w:p>
    <w:p w:rsidR="00251971" w:rsidRPr="00561DD8" w:rsidRDefault="00251971" w:rsidP="009E0604">
      <w:pPr>
        <w:pStyle w:val="4"/>
        <w:numPr>
          <w:ilvl w:val="3"/>
          <w:numId w:val="1"/>
        </w:numPr>
        <w:rPr>
          <w:color w:val="000000"/>
        </w:rPr>
      </w:pPr>
      <w:r w:rsidRPr="00561DD8">
        <w:rPr>
          <w:rFonts w:hint="eastAsia"/>
          <w:color w:val="000000"/>
        </w:rPr>
        <w:t>「五峰鄉公所於102年8月19日驗收時，已確認峰安公司之履約並無逾期情形，自無於</w:t>
      </w:r>
      <w:proofErr w:type="gramStart"/>
      <w:r w:rsidRPr="00561DD8">
        <w:rPr>
          <w:rFonts w:hint="eastAsia"/>
          <w:color w:val="000000"/>
        </w:rPr>
        <w:t>10</w:t>
      </w:r>
      <w:r w:rsidRPr="00561DD8">
        <w:rPr>
          <w:color w:val="000000"/>
        </w:rPr>
        <w:t>6</w:t>
      </w:r>
      <w:r w:rsidRPr="00561DD8">
        <w:rPr>
          <w:rFonts w:hint="eastAsia"/>
          <w:color w:val="000000"/>
        </w:rPr>
        <w:t>年7月間始以</w:t>
      </w:r>
      <w:proofErr w:type="gramEnd"/>
      <w:r w:rsidRPr="00561DD8">
        <w:rPr>
          <w:rFonts w:hint="eastAsia"/>
          <w:color w:val="000000"/>
        </w:rPr>
        <w:t>搶險搶修通知單所載之限定竣工時間，指摘峰安公司逾期竣工，據以扣罰違約金之理。」(參照臺灣高等法院</w:t>
      </w:r>
      <w:proofErr w:type="gramStart"/>
      <w:r w:rsidRPr="00561DD8">
        <w:rPr>
          <w:rFonts w:hint="eastAsia"/>
          <w:color w:val="000000"/>
        </w:rPr>
        <w:t>109</w:t>
      </w:r>
      <w:proofErr w:type="gramEnd"/>
      <w:r w:rsidRPr="00561DD8">
        <w:rPr>
          <w:rFonts w:hint="eastAsia"/>
          <w:color w:val="000000"/>
        </w:rPr>
        <w:t>年度建上更一字第22號民事判決</w:t>
      </w:r>
      <w:r w:rsidRPr="00561DD8">
        <w:rPr>
          <w:color w:val="000000"/>
        </w:rPr>
        <w:t>)</w:t>
      </w:r>
      <w:r w:rsidRPr="00561DD8">
        <w:rPr>
          <w:rFonts w:hint="eastAsia"/>
          <w:color w:val="000000"/>
        </w:rPr>
        <w:t>。</w:t>
      </w:r>
    </w:p>
    <w:p w:rsidR="00251971" w:rsidRPr="00561DD8" w:rsidRDefault="00251971" w:rsidP="009E0604">
      <w:pPr>
        <w:pStyle w:val="3"/>
        <w:rPr>
          <w:rFonts w:hAnsi="標楷體"/>
          <w:b/>
          <w:spacing w:val="8"/>
        </w:rPr>
      </w:pPr>
      <w:r w:rsidRPr="00561DD8">
        <w:rPr>
          <w:rFonts w:hint="eastAsia"/>
        </w:rPr>
        <w:t>綜上，五峰鄉公所以契約書附表2「搶險搶修通知單」</w:t>
      </w:r>
      <w:r w:rsidR="009E0604" w:rsidRPr="00561DD8">
        <w:rPr>
          <w:rFonts w:hint="eastAsia"/>
        </w:rPr>
        <w:t>(</w:t>
      </w:r>
      <w:r w:rsidRPr="00561DD8">
        <w:rPr>
          <w:rFonts w:hint="eastAsia"/>
        </w:rPr>
        <w:t>先行會</w:t>
      </w:r>
      <w:proofErr w:type="gramStart"/>
      <w:r w:rsidRPr="00561DD8">
        <w:rPr>
          <w:rFonts w:hint="eastAsia"/>
        </w:rPr>
        <w:t>勘</w:t>
      </w:r>
      <w:proofErr w:type="gramEnd"/>
      <w:r w:rsidRPr="00561DD8">
        <w:rPr>
          <w:rFonts w:hint="eastAsia"/>
        </w:rPr>
        <w:t>再施作者</w:t>
      </w:r>
      <w:r w:rsidR="009E0604" w:rsidRPr="00561DD8">
        <w:rPr>
          <w:rFonts w:hint="eastAsia"/>
        </w:rPr>
        <w:t>)</w:t>
      </w:r>
      <w:r w:rsidRPr="00561DD8">
        <w:rPr>
          <w:rFonts w:hint="eastAsia"/>
        </w:rPr>
        <w:t>通知廠商履約施作，卻未落實現場勘查評估及核實填寫廠商應履行之工作項目與範圍，該公所辦理驗收時，於各次驗收紀錄之履約</w:t>
      </w:r>
      <w:proofErr w:type="gramStart"/>
      <w:r w:rsidRPr="00561DD8">
        <w:rPr>
          <w:rFonts w:hint="eastAsia"/>
        </w:rPr>
        <w:t>期限均載</w:t>
      </w:r>
      <w:proofErr w:type="gramEnd"/>
      <w:r w:rsidRPr="00561DD8">
        <w:rPr>
          <w:rFonts w:hint="eastAsia"/>
        </w:rPr>
        <w:t>為「決標日起1年」，其「■全部/□部分」、「履約期限」及「履約有無逾期」等欄位，亦有填具錯誤之虞，履約驗收作業</w:t>
      </w:r>
      <w:r w:rsidR="005A6F20">
        <w:rPr>
          <w:rFonts w:hint="eastAsia"/>
        </w:rPr>
        <w:t>問題</w:t>
      </w:r>
      <w:r w:rsidRPr="00561DD8">
        <w:rPr>
          <w:rFonts w:hint="eastAsia"/>
        </w:rPr>
        <w:t>，致使廠商逾期開(竣)工及扣罰違約金等爭議</w:t>
      </w:r>
      <w:proofErr w:type="gramStart"/>
      <w:r w:rsidRPr="00561DD8">
        <w:rPr>
          <w:rFonts w:hint="eastAsia"/>
        </w:rPr>
        <w:t>久懸不</w:t>
      </w:r>
      <w:proofErr w:type="gramEnd"/>
      <w:r w:rsidRPr="00561DD8">
        <w:rPr>
          <w:rFonts w:hint="eastAsia"/>
        </w:rPr>
        <w:t>決，核有</w:t>
      </w:r>
      <w:r w:rsidR="005A6F20">
        <w:rPr>
          <w:rFonts w:hint="eastAsia"/>
        </w:rPr>
        <w:t>缺失</w:t>
      </w:r>
      <w:r w:rsidRPr="00561DD8">
        <w:rPr>
          <w:rFonts w:hint="eastAsia"/>
        </w:rPr>
        <w:t>。</w:t>
      </w:r>
    </w:p>
    <w:p w:rsidR="00005E68" w:rsidRPr="00561DD8" w:rsidRDefault="00083D9B" w:rsidP="00005E68">
      <w:pPr>
        <w:pStyle w:val="2"/>
        <w:numPr>
          <w:ilvl w:val="1"/>
          <w:numId w:val="1"/>
        </w:numPr>
        <w:rPr>
          <w:color w:val="000000"/>
        </w:rPr>
      </w:pPr>
      <w:r w:rsidRPr="00EE1BE8">
        <w:rPr>
          <w:rFonts w:hint="eastAsia"/>
          <w:color w:val="000000"/>
        </w:rPr>
        <w:t>五峰鄉公所辦理1</w:t>
      </w:r>
      <w:r w:rsidRPr="00EE1BE8">
        <w:rPr>
          <w:color w:val="000000"/>
        </w:rPr>
        <w:t>02</w:t>
      </w:r>
      <w:r w:rsidRPr="00EE1BE8">
        <w:rPr>
          <w:rFonts w:hint="eastAsia"/>
          <w:color w:val="000000"/>
        </w:rPr>
        <w:t>年6案災害搶修工程驗收結算，並未</w:t>
      </w:r>
      <w:proofErr w:type="gramStart"/>
      <w:r w:rsidRPr="00EE1BE8">
        <w:rPr>
          <w:rFonts w:hint="eastAsia"/>
          <w:color w:val="000000"/>
        </w:rPr>
        <w:t>釐</w:t>
      </w:r>
      <w:proofErr w:type="gramEnd"/>
      <w:r w:rsidRPr="00EE1BE8">
        <w:rPr>
          <w:rFonts w:hint="eastAsia"/>
          <w:color w:val="000000"/>
        </w:rPr>
        <w:t>清廠商施作有無符合契約規定，即逕函報新竹縣</w:t>
      </w:r>
      <w:r w:rsidRPr="00EE1BE8">
        <w:rPr>
          <w:rFonts w:hint="eastAsia"/>
          <w:color w:val="000000"/>
        </w:rPr>
        <w:lastRenderedPageBreak/>
        <w:t>政府申請協助所需經費，惟經縣府及主計總處書面審查發現，部分鋼軌樁打設不符契約所定搶險、搶修必要性，有逾越契約規定搶修搶險範圍情事，均不予認列並扣除部分工項金額，復因遲</w:t>
      </w:r>
      <w:r w:rsidR="00D026A3">
        <w:rPr>
          <w:rFonts w:hint="eastAsia"/>
          <w:color w:val="000000"/>
        </w:rPr>
        <w:t>未能</w:t>
      </w:r>
      <w:r w:rsidRPr="00EE1BE8">
        <w:rPr>
          <w:rFonts w:hint="eastAsia"/>
          <w:color w:val="000000"/>
        </w:rPr>
        <w:t>付款，衍生廠商不服提起訴訟，至今仍未定讞，</w:t>
      </w:r>
      <w:r w:rsidR="001B32CE">
        <w:rPr>
          <w:rFonts w:hint="eastAsia"/>
          <w:color w:val="000000"/>
        </w:rPr>
        <w:t>核有違失</w:t>
      </w:r>
      <w:r w:rsidR="00005E68" w:rsidRPr="00561DD8">
        <w:rPr>
          <w:rFonts w:hint="eastAsia"/>
          <w:b w:val="0"/>
          <w:color w:val="000000"/>
        </w:rPr>
        <w:t>：</w:t>
      </w:r>
    </w:p>
    <w:p w:rsidR="00005E68" w:rsidRPr="00561DD8" w:rsidRDefault="00005E68" w:rsidP="00005E68">
      <w:pPr>
        <w:pStyle w:val="3"/>
        <w:numPr>
          <w:ilvl w:val="2"/>
          <w:numId w:val="1"/>
        </w:numPr>
        <w:rPr>
          <w:color w:val="000000"/>
        </w:rPr>
      </w:pPr>
      <w:r w:rsidRPr="00561DD8">
        <w:rPr>
          <w:rFonts w:hint="eastAsia"/>
          <w:color w:val="000000"/>
        </w:rPr>
        <w:t>關於五峰鄉1</w:t>
      </w:r>
      <w:r w:rsidRPr="00561DD8">
        <w:rPr>
          <w:color w:val="000000"/>
        </w:rPr>
        <w:t>02</w:t>
      </w:r>
      <w:r w:rsidRPr="00561DD8">
        <w:rPr>
          <w:rFonts w:hint="eastAsia"/>
          <w:color w:val="000000"/>
        </w:rPr>
        <w:t>年6案災害搶修工程(下稱本案工程</w:t>
      </w:r>
      <w:r w:rsidRPr="00561DD8">
        <w:rPr>
          <w:color w:val="000000"/>
        </w:rPr>
        <w:t>)</w:t>
      </w:r>
      <w:r w:rsidRPr="00561DD8">
        <w:rPr>
          <w:rFonts w:hint="eastAsia"/>
          <w:color w:val="000000"/>
        </w:rPr>
        <w:t>之「災害」</w:t>
      </w:r>
      <w:r w:rsidRPr="00561DD8">
        <w:rPr>
          <w:rStyle w:val="afc"/>
          <w:color w:val="000000"/>
        </w:rPr>
        <w:footnoteReference w:id="5"/>
      </w:r>
      <w:r w:rsidRPr="00561DD8">
        <w:rPr>
          <w:rFonts w:hint="eastAsia"/>
          <w:color w:val="000000"/>
        </w:rPr>
        <w:t>定義，災害防救法第</w:t>
      </w:r>
      <w:r w:rsidRPr="00561DD8">
        <w:rPr>
          <w:color w:val="000000"/>
        </w:rPr>
        <w:t>2</w:t>
      </w:r>
      <w:r w:rsidRPr="00561DD8">
        <w:rPr>
          <w:rFonts w:hint="eastAsia"/>
          <w:color w:val="000000"/>
        </w:rPr>
        <w:t>條第1款</w:t>
      </w:r>
      <w:proofErr w:type="gramStart"/>
      <w:r w:rsidRPr="00561DD8">
        <w:rPr>
          <w:rFonts w:hint="eastAsia"/>
          <w:color w:val="000000"/>
        </w:rPr>
        <w:t>第1目定有</w:t>
      </w:r>
      <w:proofErr w:type="gramEnd"/>
      <w:r w:rsidRPr="00561DD8">
        <w:rPr>
          <w:rFonts w:hint="eastAsia"/>
          <w:color w:val="000000"/>
        </w:rPr>
        <w:t>明文，至災害發生期間或發生後之「搶險」、「搶修」之定義，新竹縣公共設施災後搶修搶險及復建工程經費審議作業要點(下稱經費審議作業要點</w:t>
      </w:r>
      <w:r w:rsidRPr="00561DD8">
        <w:rPr>
          <w:color w:val="000000"/>
        </w:rPr>
        <w:t>)</w:t>
      </w:r>
      <w:r w:rsidRPr="00561DD8">
        <w:rPr>
          <w:rFonts w:hint="eastAsia"/>
          <w:color w:val="000000"/>
        </w:rPr>
        <w:t>第2點第2款、本案工程採購契約書第1條第2項第1</w:t>
      </w:r>
      <w:r w:rsidRPr="00561DD8">
        <w:rPr>
          <w:color w:val="000000"/>
        </w:rPr>
        <w:t>2</w:t>
      </w:r>
      <w:r w:rsidRPr="00561DD8">
        <w:rPr>
          <w:rFonts w:hint="eastAsia"/>
          <w:color w:val="000000"/>
        </w:rPr>
        <w:t>、1</w:t>
      </w:r>
      <w:r w:rsidRPr="00561DD8">
        <w:rPr>
          <w:color w:val="000000"/>
        </w:rPr>
        <w:t>3</w:t>
      </w:r>
      <w:r w:rsidRPr="00561DD8">
        <w:rPr>
          <w:rFonts w:hint="eastAsia"/>
          <w:color w:val="000000"/>
        </w:rPr>
        <w:t>款</w:t>
      </w:r>
      <w:r w:rsidRPr="00561DD8">
        <w:rPr>
          <w:rStyle w:val="afc"/>
          <w:color w:val="000000"/>
        </w:rPr>
        <w:footnoteReference w:id="6"/>
      </w:r>
      <w:r w:rsidRPr="00561DD8">
        <w:rPr>
          <w:rFonts w:hint="eastAsia"/>
          <w:color w:val="000000"/>
        </w:rPr>
        <w:t>定有明文。對於搶修工程之數量，得按實作數量計價，但應以搶修工程主要內容為範圍，並以契約書或結算書所支付經費認定。經費審議作業要點第12點第3款、本案工程採購契約書施工補充條款第15點規定亦有明文規定。</w:t>
      </w:r>
      <w:proofErr w:type="gramStart"/>
      <w:r w:rsidRPr="00561DD8">
        <w:rPr>
          <w:rFonts w:hint="eastAsia"/>
          <w:color w:val="000000"/>
        </w:rPr>
        <w:t>先予敘明</w:t>
      </w:r>
      <w:proofErr w:type="gramEnd"/>
      <w:r w:rsidRPr="00561DD8">
        <w:rPr>
          <w:rFonts w:hint="eastAsia"/>
          <w:color w:val="000000"/>
        </w:rPr>
        <w:t>。</w:t>
      </w:r>
    </w:p>
    <w:p w:rsidR="00005E68" w:rsidRPr="00561DD8" w:rsidRDefault="00005E68" w:rsidP="00005E68">
      <w:pPr>
        <w:pStyle w:val="3"/>
        <w:numPr>
          <w:ilvl w:val="2"/>
          <w:numId w:val="1"/>
        </w:numPr>
        <w:rPr>
          <w:color w:val="000000"/>
        </w:rPr>
      </w:pPr>
      <w:r w:rsidRPr="00561DD8">
        <w:rPr>
          <w:rFonts w:hint="eastAsia"/>
          <w:color w:val="000000"/>
        </w:rPr>
        <w:t>有關災害搶修搶險工程所需經費，係由縣(市)政府及鄉(鎮、市)公所於年度預算中編列一定數額或比率之災害準備金之經費，尚不足支應重大天然災害所需經費時，鄉(鎮、市)公所得就不足經費部分，</w:t>
      </w:r>
      <w:r w:rsidRPr="00561DD8">
        <w:rPr>
          <w:rFonts w:hint="eastAsia"/>
          <w:color w:val="000000"/>
        </w:rPr>
        <w:lastRenderedPageBreak/>
        <w:t>報請縣政府協助，縣(市)政府就其與</w:t>
      </w:r>
      <w:proofErr w:type="gramStart"/>
      <w:r w:rsidRPr="00561DD8">
        <w:rPr>
          <w:rFonts w:hint="eastAsia"/>
          <w:color w:val="000000"/>
        </w:rPr>
        <w:t>所轄鄉</w:t>
      </w:r>
      <w:proofErr w:type="gramEnd"/>
      <w:r w:rsidRPr="00561DD8">
        <w:rPr>
          <w:rFonts w:hint="eastAsia"/>
          <w:color w:val="000000"/>
        </w:rPr>
        <w:t>(鎮、市)公所不足部分報請中央政府主管機關或行政院協助</w:t>
      </w:r>
      <w:r w:rsidRPr="00561DD8">
        <w:rPr>
          <w:rFonts w:hint="eastAsia"/>
          <w:b/>
          <w:color w:val="000000"/>
        </w:rPr>
        <w:t>，</w:t>
      </w:r>
      <w:r w:rsidRPr="00561DD8">
        <w:rPr>
          <w:rFonts w:hint="eastAsia"/>
          <w:color w:val="000000"/>
        </w:rPr>
        <w:t>中央對各級地方政府重大天然災害救災經費處理辦法第3條、第5條第1項定有明文，</w:t>
      </w:r>
      <w:proofErr w:type="gramStart"/>
      <w:r w:rsidRPr="00561DD8">
        <w:rPr>
          <w:rFonts w:hint="eastAsia"/>
          <w:color w:val="000000"/>
        </w:rPr>
        <w:t>併予</w:t>
      </w:r>
      <w:proofErr w:type="gramEnd"/>
      <w:r w:rsidRPr="00561DD8">
        <w:rPr>
          <w:rFonts w:hint="eastAsia"/>
          <w:color w:val="000000"/>
        </w:rPr>
        <w:t>敘明。</w:t>
      </w:r>
    </w:p>
    <w:p w:rsidR="00005E68" w:rsidRPr="00561DD8" w:rsidRDefault="00005E68" w:rsidP="00005E68">
      <w:pPr>
        <w:pStyle w:val="3"/>
        <w:numPr>
          <w:ilvl w:val="2"/>
          <w:numId w:val="1"/>
        </w:numPr>
      </w:pPr>
      <w:r w:rsidRPr="00561DD8">
        <w:rPr>
          <w:rFonts w:hint="eastAsia"/>
          <w:color w:val="000000"/>
        </w:rPr>
        <w:t>查1</w:t>
      </w:r>
      <w:r w:rsidRPr="00561DD8">
        <w:rPr>
          <w:color w:val="000000"/>
        </w:rPr>
        <w:t>02</w:t>
      </w:r>
      <w:r w:rsidRPr="00561DD8">
        <w:rPr>
          <w:rFonts w:hint="eastAsia"/>
          <w:color w:val="000000"/>
        </w:rPr>
        <w:t>年颱風接連侵襲，重創五峰鄉，因搶險搶修經費大幅超出五峰鄉公所當年度災害準備金，致該公所辦理工程驗收結算時，經費不足以撥付廠商，</w:t>
      </w:r>
      <w:proofErr w:type="gramStart"/>
      <w:r w:rsidRPr="00561DD8">
        <w:rPr>
          <w:rFonts w:hint="eastAsia"/>
          <w:color w:val="000000"/>
        </w:rPr>
        <w:t>爰</w:t>
      </w:r>
      <w:proofErr w:type="gramEnd"/>
      <w:r w:rsidRPr="00561DD8">
        <w:rPr>
          <w:rFonts w:hint="eastAsia"/>
          <w:color w:val="000000"/>
        </w:rPr>
        <w:t>該公所就不足經費部分，彙整災害搶修</w:t>
      </w:r>
      <w:proofErr w:type="gramStart"/>
      <w:r w:rsidRPr="00561DD8">
        <w:rPr>
          <w:rFonts w:hint="eastAsia"/>
          <w:color w:val="000000"/>
        </w:rPr>
        <w:t>概估</w:t>
      </w:r>
      <w:proofErr w:type="gramEnd"/>
      <w:r w:rsidRPr="00561DD8">
        <w:rPr>
          <w:rFonts w:hint="eastAsia"/>
          <w:color w:val="000000"/>
        </w:rPr>
        <w:t>表、明細表及總表資料後，函報縣府申請協助，因所需經費亦逾縣府當年度災害準備金額度，縣府依規定再轉報行政院主計總處(下稱主計總處</w:t>
      </w:r>
      <w:r w:rsidRPr="00561DD8">
        <w:rPr>
          <w:color w:val="000000"/>
        </w:rPr>
        <w:t>)</w:t>
      </w:r>
      <w:r w:rsidRPr="00561DD8">
        <w:rPr>
          <w:rFonts w:hint="eastAsia"/>
          <w:color w:val="000000"/>
        </w:rPr>
        <w:t>協助，詎五峰鄉公所並未釐清廠商施作有無符合契約規定，經主計總處及縣府書面審查發現，部分鋼軌樁打設不符契約所定搶險、搶修之必要性，確有逾越契約規定搶險搶修範圍情事，主計總處審查後核定不予認列，其原因包括：廠商施作規模含復建工程</w:t>
      </w:r>
      <w:r w:rsidRPr="00561DD8">
        <w:rPr>
          <w:rStyle w:val="afc"/>
          <w:color w:val="000000"/>
        </w:rPr>
        <w:footnoteReference w:id="7"/>
      </w:r>
      <w:r w:rsidRPr="00561DD8">
        <w:rPr>
          <w:rFonts w:hint="eastAsia"/>
          <w:color w:val="000000"/>
        </w:rPr>
        <w:t>(為復原重建公共設施所作之處理措施</w:t>
      </w:r>
      <w:r w:rsidRPr="00561DD8">
        <w:rPr>
          <w:color w:val="000000"/>
        </w:rPr>
        <w:t>)</w:t>
      </w:r>
      <w:r w:rsidRPr="00561DD8">
        <w:rPr>
          <w:rFonts w:hint="eastAsia"/>
          <w:color w:val="000000"/>
        </w:rPr>
        <w:t>、施作時間距離颱風影響甚遠，仍施作高密度鋼軌樁，或道路搶通後已能通車，而無必要施作鋼軌樁等情形，</w:t>
      </w:r>
      <w:proofErr w:type="gramStart"/>
      <w:r w:rsidRPr="00561DD8">
        <w:rPr>
          <w:rFonts w:hint="eastAsia"/>
          <w:color w:val="000000"/>
        </w:rPr>
        <w:t>均應扣除</w:t>
      </w:r>
      <w:proofErr w:type="gramEnd"/>
      <w:r w:rsidRPr="00561DD8">
        <w:rPr>
          <w:rFonts w:hint="eastAsia"/>
          <w:color w:val="000000"/>
        </w:rPr>
        <w:t>工程款。是五峰鄉公所原提報經費計1億8</w:t>
      </w:r>
      <w:r w:rsidRPr="00561DD8">
        <w:rPr>
          <w:color w:val="000000"/>
        </w:rPr>
        <w:t>,127</w:t>
      </w:r>
      <w:r w:rsidRPr="00561DD8">
        <w:rPr>
          <w:rFonts w:hint="eastAsia"/>
          <w:color w:val="000000"/>
        </w:rPr>
        <w:t>萬5</w:t>
      </w:r>
      <w:r w:rsidRPr="00561DD8">
        <w:rPr>
          <w:color w:val="000000"/>
        </w:rPr>
        <w:t>,</w:t>
      </w:r>
      <w:r w:rsidRPr="00561DD8">
        <w:rPr>
          <w:rFonts w:hint="eastAsia"/>
          <w:color w:val="000000"/>
        </w:rPr>
        <w:t>0</w:t>
      </w:r>
      <w:r w:rsidRPr="00561DD8">
        <w:rPr>
          <w:color w:val="000000"/>
        </w:rPr>
        <w:t>9</w:t>
      </w:r>
      <w:r w:rsidRPr="00561DD8">
        <w:rPr>
          <w:rFonts w:hint="eastAsia"/>
          <w:color w:val="000000"/>
        </w:rPr>
        <w:t>0元，經縣府初步核定經費為1億7</w:t>
      </w:r>
      <w:r w:rsidRPr="00561DD8">
        <w:rPr>
          <w:color w:val="000000"/>
        </w:rPr>
        <w:t>,491</w:t>
      </w:r>
      <w:r w:rsidRPr="00561DD8">
        <w:rPr>
          <w:rFonts w:hint="eastAsia"/>
          <w:color w:val="000000"/>
        </w:rPr>
        <w:t>萬8</w:t>
      </w:r>
      <w:r w:rsidRPr="00561DD8">
        <w:rPr>
          <w:color w:val="000000"/>
        </w:rPr>
        <w:t>,032</w:t>
      </w:r>
      <w:r w:rsidRPr="00561DD8">
        <w:rPr>
          <w:rFonts w:hint="eastAsia"/>
          <w:color w:val="000000"/>
        </w:rPr>
        <w:t>元，其後主計總處刪減部分工項金額計5</w:t>
      </w:r>
      <w:r w:rsidRPr="00561DD8">
        <w:rPr>
          <w:color w:val="000000"/>
        </w:rPr>
        <w:t>,</w:t>
      </w:r>
      <w:r w:rsidRPr="00561DD8">
        <w:rPr>
          <w:rFonts w:hint="eastAsia"/>
          <w:color w:val="000000"/>
        </w:rPr>
        <w:t>387萬2</w:t>
      </w:r>
      <w:r w:rsidRPr="00561DD8">
        <w:rPr>
          <w:color w:val="000000"/>
        </w:rPr>
        <w:t>,</w:t>
      </w:r>
      <w:r w:rsidRPr="00561DD8">
        <w:rPr>
          <w:rFonts w:hint="eastAsia"/>
          <w:color w:val="000000"/>
        </w:rPr>
        <w:t>164元，其中不</w:t>
      </w:r>
      <w:proofErr w:type="gramStart"/>
      <w:r w:rsidRPr="00561DD8">
        <w:rPr>
          <w:rFonts w:hint="eastAsia"/>
          <w:color w:val="000000"/>
        </w:rPr>
        <w:t>認列施作鋼軌樁工</w:t>
      </w:r>
      <w:proofErr w:type="gramEnd"/>
      <w:r w:rsidRPr="00561DD8">
        <w:rPr>
          <w:rFonts w:hint="eastAsia"/>
          <w:color w:val="000000"/>
        </w:rPr>
        <w:t>項計4</w:t>
      </w:r>
      <w:r w:rsidRPr="00561DD8">
        <w:rPr>
          <w:color w:val="000000"/>
        </w:rPr>
        <w:t>,027</w:t>
      </w:r>
      <w:r w:rsidRPr="00561DD8">
        <w:rPr>
          <w:rFonts w:hint="eastAsia"/>
          <w:color w:val="000000"/>
        </w:rPr>
        <w:t>萬</w:t>
      </w:r>
      <w:r w:rsidRPr="00561DD8">
        <w:rPr>
          <w:color w:val="000000"/>
        </w:rPr>
        <w:t>4,073</w:t>
      </w:r>
      <w:r w:rsidRPr="00561DD8">
        <w:rPr>
          <w:rFonts w:hint="eastAsia"/>
          <w:color w:val="000000"/>
        </w:rPr>
        <w:t>元，約占7</w:t>
      </w:r>
      <w:r w:rsidRPr="00561DD8">
        <w:rPr>
          <w:color w:val="000000"/>
        </w:rPr>
        <w:t>5%</w:t>
      </w:r>
      <w:r w:rsidRPr="00561DD8">
        <w:rPr>
          <w:rFonts w:hint="eastAsia"/>
          <w:color w:val="000000"/>
        </w:rPr>
        <w:t>，最後核定經費為1億</w:t>
      </w:r>
      <w:r w:rsidRPr="00561DD8">
        <w:rPr>
          <w:color w:val="000000"/>
        </w:rPr>
        <w:t>2,104</w:t>
      </w:r>
      <w:r w:rsidRPr="00561DD8">
        <w:rPr>
          <w:rFonts w:hint="eastAsia"/>
          <w:color w:val="000000"/>
        </w:rPr>
        <w:t>萬</w:t>
      </w:r>
      <w:r w:rsidRPr="00561DD8">
        <w:rPr>
          <w:color w:val="000000"/>
        </w:rPr>
        <w:t>5,868</w:t>
      </w:r>
      <w:r w:rsidRPr="00561DD8">
        <w:rPr>
          <w:rFonts w:hint="eastAsia"/>
          <w:color w:val="000000"/>
        </w:rPr>
        <w:t>元，實際結算後撥付廠商金額為8</w:t>
      </w:r>
      <w:r w:rsidRPr="00561DD8">
        <w:rPr>
          <w:color w:val="000000"/>
        </w:rPr>
        <w:t>,905</w:t>
      </w:r>
      <w:r w:rsidRPr="00561DD8">
        <w:rPr>
          <w:rFonts w:hint="eastAsia"/>
          <w:color w:val="000000"/>
        </w:rPr>
        <w:t>萬4</w:t>
      </w:r>
      <w:r w:rsidRPr="00561DD8">
        <w:rPr>
          <w:color w:val="000000"/>
        </w:rPr>
        <w:t>,760</w:t>
      </w:r>
      <w:r w:rsidRPr="00561DD8">
        <w:rPr>
          <w:rFonts w:hint="eastAsia"/>
          <w:color w:val="000000"/>
        </w:rPr>
        <w:t>元，五峰鄉公所於1</w:t>
      </w:r>
      <w:r w:rsidRPr="00561DD8">
        <w:rPr>
          <w:color w:val="000000"/>
        </w:rPr>
        <w:t>03</w:t>
      </w:r>
      <w:r w:rsidRPr="00561DD8">
        <w:rPr>
          <w:rFonts w:hint="eastAsia"/>
          <w:color w:val="000000"/>
        </w:rPr>
        <w:t>年起陸續付款予廠商。</w:t>
      </w:r>
    </w:p>
    <w:p w:rsidR="00005E68" w:rsidRPr="00561DD8" w:rsidRDefault="00005E68" w:rsidP="00005E68">
      <w:pPr>
        <w:pStyle w:val="3"/>
        <w:numPr>
          <w:ilvl w:val="2"/>
          <w:numId w:val="1"/>
        </w:numPr>
        <w:rPr>
          <w:color w:val="000000"/>
        </w:rPr>
      </w:pPr>
      <w:r w:rsidRPr="00561DD8">
        <w:rPr>
          <w:rFonts w:hint="eastAsia"/>
          <w:color w:val="000000"/>
        </w:rPr>
        <w:t>復因五峰鄉公所遲未履行給付廠商工程款，且本案</w:t>
      </w:r>
      <w:r w:rsidRPr="00561DD8">
        <w:rPr>
          <w:rFonts w:hint="eastAsia"/>
          <w:color w:val="000000"/>
        </w:rPr>
        <w:lastRenderedPageBreak/>
        <w:t>工程之「上比來、舊十八兒、</w:t>
      </w:r>
      <w:proofErr w:type="gramStart"/>
      <w:r w:rsidRPr="00561DD8">
        <w:rPr>
          <w:rFonts w:hint="eastAsia"/>
          <w:color w:val="000000"/>
        </w:rPr>
        <w:t>隘</w:t>
      </w:r>
      <w:proofErr w:type="gramEnd"/>
      <w:r w:rsidRPr="00561DD8">
        <w:rPr>
          <w:rFonts w:hint="eastAsia"/>
          <w:color w:val="000000"/>
        </w:rPr>
        <w:t>蘭及大隘等4件(N1)聯絡道路開口契約災害搶修工程」、「大隘村及花園村農水路(H類)開口契約災害搶修工程」、「清石及十五公里聯絡道路等2件(含十五公里周邊農路N及H類)開口契約災害搶修工程」、「竹62線竹67線及清泉都市計畫道路等3件(C1類)開口契約災害搶修工程」、「竹林村及桃山村農水路(H類)開口契約災害搶修工程」等5案的部分工項經費又被刪減，廠商不服而於103年7月及9月向法院提出3起民事訴訟，且上訴至最高法院判決發回臺灣高等法院更審，延宕多年爭議仍未解決，其中「大隘村及花園村農水路(H類)災害搶修工程」、「清石及十五公里聯絡道路等2件(含十五公里周邊農路N及H類)開口契約災害搶修工程」2案工程，因訴訟未決，截至1</w:t>
      </w:r>
      <w:r w:rsidRPr="00561DD8">
        <w:rPr>
          <w:color w:val="000000"/>
        </w:rPr>
        <w:t>11</w:t>
      </w:r>
      <w:r w:rsidRPr="00561DD8">
        <w:rPr>
          <w:rFonts w:hint="eastAsia"/>
          <w:color w:val="000000"/>
        </w:rPr>
        <w:t>年</w:t>
      </w:r>
      <w:r w:rsidRPr="00561DD8">
        <w:rPr>
          <w:color w:val="000000"/>
        </w:rPr>
        <w:t>10</w:t>
      </w:r>
      <w:r w:rsidRPr="00561DD8">
        <w:rPr>
          <w:rFonts w:hint="eastAsia"/>
          <w:color w:val="000000"/>
        </w:rPr>
        <w:t>月底止，經費尚未完成撥付。</w:t>
      </w:r>
    </w:p>
    <w:p w:rsidR="00251971" w:rsidRPr="00561DD8" w:rsidRDefault="00005E68" w:rsidP="00005E68">
      <w:pPr>
        <w:pStyle w:val="3"/>
        <w:numPr>
          <w:ilvl w:val="2"/>
          <w:numId w:val="1"/>
        </w:numPr>
        <w:rPr>
          <w:color w:val="000000"/>
        </w:rPr>
      </w:pPr>
      <w:r w:rsidRPr="00561DD8">
        <w:rPr>
          <w:rFonts w:hint="eastAsia"/>
          <w:color w:val="000000"/>
        </w:rPr>
        <w:t>綜上，</w:t>
      </w:r>
      <w:r w:rsidR="00083D9B" w:rsidRPr="00EE1BE8">
        <w:rPr>
          <w:rFonts w:hint="eastAsia"/>
          <w:color w:val="000000"/>
        </w:rPr>
        <w:t>五峰鄉公所辦理1</w:t>
      </w:r>
      <w:r w:rsidR="00083D9B" w:rsidRPr="00EE1BE8">
        <w:rPr>
          <w:color w:val="000000"/>
        </w:rPr>
        <w:t>02</w:t>
      </w:r>
      <w:r w:rsidR="00083D9B" w:rsidRPr="00EE1BE8">
        <w:rPr>
          <w:rFonts w:hint="eastAsia"/>
          <w:color w:val="000000"/>
        </w:rPr>
        <w:t>年6案災害搶修工程驗收結算，並未</w:t>
      </w:r>
      <w:proofErr w:type="gramStart"/>
      <w:r w:rsidR="00083D9B" w:rsidRPr="00EE1BE8">
        <w:rPr>
          <w:rFonts w:hint="eastAsia"/>
          <w:color w:val="000000"/>
        </w:rPr>
        <w:t>釐</w:t>
      </w:r>
      <w:proofErr w:type="gramEnd"/>
      <w:r w:rsidR="00083D9B" w:rsidRPr="00EE1BE8">
        <w:rPr>
          <w:rFonts w:hint="eastAsia"/>
          <w:color w:val="000000"/>
        </w:rPr>
        <w:t>清廠商施作有無符合契約規定，即逕函報新竹縣政府申請協助所需經費，惟經縣府及主計總處書面審查發現，部分鋼軌樁打設不符契約所定搶險、搶修必要性，有逾越契約規定搶修搶險範圍情事，均不予認列並扣除部分工項金額，復因遲</w:t>
      </w:r>
      <w:r w:rsidR="00D026A3">
        <w:rPr>
          <w:rFonts w:hint="eastAsia"/>
          <w:color w:val="000000"/>
        </w:rPr>
        <w:t>未能</w:t>
      </w:r>
      <w:r w:rsidR="00083D9B" w:rsidRPr="00EE1BE8">
        <w:rPr>
          <w:rFonts w:hint="eastAsia"/>
          <w:color w:val="000000"/>
        </w:rPr>
        <w:t>付款，衍生廠商不服提起訴訟，至今仍未定讞，</w:t>
      </w:r>
      <w:r w:rsidR="001B32CE">
        <w:rPr>
          <w:rFonts w:hint="eastAsia"/>
          <w:color w:val="000000"/>
        </w:rPr>
        <w:t>核有違失</w:t>
      </w:r>
      <w:r w:rsidRPr="00561DD8">
        <w:rPr>
          <w:rFonts w:hint="eastAsia"/>
          <w:color w:val="000000"/>
        </w:rPr>
        <w:t>。</w:t>
      </w:r>
    </w:p>
    <w:p w:rsidR="00251971" w:rsidRPr="00561DD8" w:rsidRDefault="00251971" w:rsidP="00DF1BB7">
      <w:pPr>
        <w:pStyle w:val="2"/>
        <w:numPr>
          <w:ilvl w:val="1"/>
          <w:numId w:val="1"/>
        </w:numPr>
        <w:ind w:left="1020" w:hanging="680"/>
        <w:rPr>
          <w:color w:val="000000"/>
        </w:rPr>
      </w:pPr>
      <w:r w:rsidRPr="00561DD8">
        <w:rPr>
          <w:rFonts w:hint="eastAsia"/>
          <w:color w:val="000000"/>
        </w:rPr>
        <w:t>五峰鄉公所自行另訂本案工程施工補充條款第18點「付款辦法」之內容，因未明確規範機關完成審核之行政作業程序所需天數，致使廠商無法於竣工後之合理時日內取得應有報酬，</w:t>
      </w:r>
      <w:r w:rsidR="00EB3D72" w:rsidRPr="00C403B8">
        <w:rPr>
          <w:rFonts w:hint="eastAsia"/>
          <w:color w:val="000000"/>
        </w:rPr>
        <w:t>法院亦認該約定內容不符公平合理原則</w:t>
      </w:r>
      <w:r w:rsidR="00EB3D72">
        <w:rPr>
          <w:rFonts w:hint="eastAsia"/>
          <w:color w:val="000000"/>
        </w:rPr>
        <w:t>，顯然</w:t>
      </w:r>
      <w:r w:rsidR="00EB3D72" w:rsidRPr="00C403B8">
        <w:rPr>
          <w:rFonts w:hint="eastAsia"/>
          <w:color w:val="000000"/>
        </w:rPr>
        <w:t>對廠商</w:t>
      </w:r>
      <w:r w:rsidR="00EB3D72">
        <w:rPr>
          <w:rFonts w:hint="eastAsia"/>
          <w:color w:val="000000"/>
        </w:rPr>
        <w:t>造成</w:t>
      </w:r>
      <w:r w:rsidR="00EB3D72" w:rsidRPr="00C403B8">
        <w:rPr>
          <w:rFonts w:hint="eastAsia"/>
          <w:color w:val="000000"/>
        </w:rPr>
        <w:t>重大</w:t>
      </w:r>
      <w:r w:rsidR="00EB3D72">
        <w:rPr>
          <w:rFonts w:hint="eastAsia"/>
          <w:color w:val="000000"/>
        </w:rPr>
        <w:t>之</w:t>
      </w:r>
      <w:proofErr w:type="gramStart"/>
      <w:r w:rsidR="00EB3D72" w:rsidRPr="00C403B8">
        <w:rPr>
          <w:rFonts w:hint="eastAsia"/>
          <w:color w:val="000000"/>
        </w:rPr>
        <w:t>不</w:t>
      </w:r>
      <w:proofErr w:type="gramEnd"/>
      <w:r w:rsidR="00EB3D72" w:rsidRPr="00C403B8">
        <w:rPr>
          <w:rFonts w:hint="eastAsia"/>
          <w:color w:val="000000"/>
        </w:rPr>
        <w:t>利益，</w:t>
      </w:r>
      <w:r w:rsidR="0056704A">
        <w:rPr>
          <w:rFonts w:hint="eastAsia"/>
          <w:color w:val="000000"/>
        </w:rPr>
        <w:t>殊值檢討</w:t>
      </w:r>
      <w:r w:rsidRPr="00561DD8">
        <w:rPr>
          <w:rFonts w:hint="eastAsia"/>
          <w:color w:val="000000"/>
        </w:rPr>
        <w:t>：</w:t>
      </w:r>
    </w:p>
    <w:p w:rsidR="00251971" w:rsidRPr="00561DD8" w:rsidRDefault="00251971" w:rsidP="009E0604">
      <w:pPr>
        <w:pStyle w:val="3"/>
        <w:numPr>
          <w:ilvl w:val="2"/>
          <w:numId w:val="1"/>
        </w:numPr>
        <w:rPr>
          <w:color w:val="000000"/>
        </w:rPr>
      </w:pPr>
      <w:r w:rsidRPr="00561DD8">
        <w:rPr>
          <w:rFonts w:hint="eastAsia"/>
          <w:color w:val="000000"/>
        </w:rPr>
        <w:t>據工程會101年6月11日修正「災害搶險搶修開口契</w:t>
      </w:r>
      <w:r w:rsidRPr="00561DD8">
        <w:rPr>
          <w:rFonts w:hint="eastAsia"/>
          <w:color w:val="000000"/>
        </w:rPr>
        <w:lastRenderedPageBreak/>
        <w:t>約範本」第5條第(</w:t>
      </w:r>
      <w:proofErr w:type="gramStart"/>
      <w:r w:rsidRPr="00561DD8">
        <w:rPr>
          <w:rFonts w:hint="eastAsia"/>
          <w:color w:val="000000"/>
        </w:rPr>
        <w:t>一</w:t>
      </w:r>
      <w:proofErr w:type="gramEnd"/>
      <w:r w:rsidRPr="00561DD8">
        <w:rPr>
          <w:rFonts w:hint="eastAsia"/>
          <w:color w:val="000000"/>
        </w:rPr>
        <w:t>)款</w:t>
      </w:r>
      <w:proofErr w:type="gramStart"/>
      <w:r w:rsidRPr="00561DD8">
        <w:rPr>
          <w:rFonts w:hint="eastAsia"/>
          <w:color w:val="000000"/>
        </w:rPr>
        <w:t>第2目載</w:t>
      </w:r>
      <w:proofErr w:type="gramEnd"/>
      <w:r w:rsidRPr="00561DD8">
        <w:rPr>
          <w:rFonts w:hint="eastAsia"/>
          <w:color w:val="000000"/>
        </w:rPr>
        <w:t>明：「驗收後付款：除契約另有規定外，於驗收合格，廠商繳納保固保證金後，機關應於接到廠商提出請款單據後</w:t>
      </w:r>
      <w:proofErr w:type="gramStart"/>
      <w:r w:rsidRPr="00561DD8">
        <w:rPr>
          <w:rFonts w:hint="eastAsia"/>
          <w:color w:val="000000"/>
        </w:rPr>
        <w:t>＿</w:t>
      </w:r>
      <w:proofErr w:type="gramEnd"/>
      <w:r w:rsidRPr="00561DD8">
        <w:rPr>
          <w:rFonts w:hint="eastAsia"/>
          <w:color w:val="000000"/>
        </w:rPr>
        <w:t>日</w:t>
      </w:r>
      <w:r w:rsidR="00D34E9D" w:rsidRPr="00561DD8">
        <w:rPr>
          <w:rFonts w:hint="eastAsia"/>
          <w:color w:val="000000"/>
        </w:rPr>
        <w:t>(</w:t>
      </w:r>
      <w:r w:rsidRPr="00561DD8">
        <w:rPr>
          <w:rFonts w:hint="eastAsia"/>
          <w:color w:val="000000"/>
        </w:rPr>
        <w:t>由機關於招標時載明；未</w:t>
      </w:r>
      <w:proofErr w:type="gramStart"/>
      <w:r w:rsidRPr="00561DD8">
        <w:rPr>
          <w:rFonts w:hint="eastAsia"/>
          <w:color w:val="000000"/>
        </w:rPr>
        <w:t>載明者</w:t>
      </w:r>
      <w:proofErr w:type="gramEnd"/>
      <w:r w:rsidRPr="00561DD8">
        <w:rPr>
          <w:rFonts w:hint="eastAsia"/>
          <w:color w:val="000000"/>
        </w:rPr>
        <w:t>，依第3目之規定</w:t>
      </w:r>
      <w:r w:rsidR="00D34E9D" w:rsidRPr="00561DD8">
        <w:rPr>
          <w:rFonts w:hint="eastAsia"/>
          <w:color w:val="000000"/>
        </w:rPr>
        <w:t>)</w:t>
      </w:r>
      <w:r w:rsidRPr="00561DD8">
        <w:rPr>
          <w:rFonts w:hint="eastAsia"/>
          <w:color w:val="000000"/>
        </w:rPr>
        <w:t>內，一次無</w:t>
      </w:r>
      <w:proofErr w:type="gramStart"/>
      <w:r w:rsidRPr="00561DD8">
        <w:rPr>
          <w:rFonts w:hint="eastAsia"/>
          <w:color w:val="000000"/>
        </w:rPr>
        <w:t>息結</w:t>
      </w:r>
      <w:proofErr w:type="gramEnd"/>
      <w:r w:rsidRPr="00561DD8">
        <w:rPr>
          <w:rFonts w:hint="eastAsia"/>
          <w:color w:val="000000"/>
        </w:rPr>
        <w:t>付尾款。但契約已載明無保固保證金者，免繳納之。」；</w:t>
      </w:r>
      <w:proofErr w:type="gramStart"/>
      <w:r w:rsidRPr="00561DD8">
        <w:rPr>
          <w:rFonts w:hint="eastAsia"/>
          <w:color w:val="000000"/>
        </w:rPr>
        <w:t>第3目載明</w:t>
      </w:r>
      <w:proofErr w:type="gramEnd"/>
      <w:r w:rsidRPr="00561DD8">
        <w:rPr>
          <w:rFonts w:hint="eastAsia"/>
          <w:color w:val="000000"/>
        </w:rPr>
        <w:t>：「契約未載明機關接到廠商依契約規定提出之請款單據後之付款期限及審核程序者，應依行政院主計處訂頒之『公款支付時限及處理應行注意事項』規定辦理。」，本案工程之個案契約，</w:t>
      </w:r>
      <w:proofErr w:type="gramStart"/>
      <w:r w:rsidRPr="00561DD8">
        <w:rPr>
          <w:rFonts w:hint="eastAsia"/>
          <w:color w:val="000000"/>
        </w:rPr>
        <w:t>均載有</w:t>
      </w:r>
      <w:proofErr w:type="gramEnd"/>
      <w:r w:rsidRPr="00561DD8">
        <w:rPr>
          <w:rFonts w:hint="eastAsia"/>
          <w:color w:val="000000"/>
        </w:rPr>
        <w:t>前揭內容。</w:t>
      </w:r>
    </w:p>
    <w:p w:rsidR="00251971" w:rsidRPr="00561DD8" w:rsidRDefault="00251971" w:rsidP="009E0604">
      <w:pPr>
        <w:pStyle w:val="3"/>
        <w:numPr>
          <w:ilvl w:val="2"/>
          <w:numId w:val="1"/>
        </w:numPr>
        <w:rPr>
          <w:color w:val="000000"/>
        </w:rPr>
      </w:pPr>
      <w:r w:rsidRPr="00561DD8">
        <w:rPr>
          <w:rFonts w:hint="eastAsia"/>
          <w:color w:val="000000"/>
        </w:rPr>
        <w:t>查五峰鄉公所遲未履行給付廠商工程款之爭議，該</w:t>
      </w:r>
      <w:proofErr w:type="gramStart"/>
      <w:r w:rsidRPr="00561DD8">
        <w:rPr>
          <w:rFonts w:hint="eastAsia"/>
          <w:color w:val="000000"/>
        </w:rPr>
        <w:t>公所雖陳稱</w:t>
      </w:r>
      <w:proofErr w:type="gramEnd"/>
      <w:r w:rsidRPr="00561DD8">
        <w:rPr>
          <w:rFonts w:hint="eastAsia"/>
          <w:color w:val="000000"/>
        </w:rPr>
        <w:t>，依據本案工程施工補充條款第18點約定內容，因縣府尚未將工程款撥入其公庫，廠商不得請求付款等云。惟其抗辯顯有以此等契約外之因素阻擾廠商正當行使其報酬請求權情事，不啻減輕該公所之責任或限制廠商之權利行使，並對廠商有重大</w:t>
      </w:r>
      <w:proofErr w:type="gramStart"/>
      <w:r w:rsidRPr="00561DD8">
        <w:rPr>
          <w:rFonts w:hint="eastAsia"/>
          <w:color w:val="000000"/>
        </w:rPr>
        <w:t>不</w:t>
      </w:r>
      <w:proofErr w:type="gramEnd"/>
      <w:r w:rsidRPr="00561DD8">
        <w:rPr>
          <w:rFonts w:hint="eastAsia"/>
          <w:color w:val="000000"/>
        </w:rPr>
        <w:t>利益，不符公平合理原則(臺灣高等法院</w:t>
      </w:r>
      <w:proofErr w:type="gramStart"/>
      <w:r w:rsidRPr="00561DD8">
        <w:rPr>
          <w:rFonts w:hint="eastAsia"/>
          <w:color w:val="000000"/>
        </w:rPr>
        <w:t>10</w:t>
      </w:r>
      <w:proofErr w:type="gramEnd"/>
      <w:r w:rsidRPr="00561DD8">
        <w:rPr>
          <w:rFonts w:hint="eastAsia"/>
          <w:color w:val="000000"/>
        </w:rPr>
        <w:t>4年度建上字第44號民事判決、臺灣高等法院</w:t>
      </w:r>
      <w:proofErr w:type="gramStart"/>
      <w:r w:rsidRPr="00561DD8">
        <w:rPr>
          <w:rFonts w:hint="eastAsia"/>
          <w:color w:val="000000"/>
        </w:rPr>
        <w:t>10</w:t>
      </w:r>
      <w:proofErr w:type="gramEnd"/>
      <w:r w:rsidRPr="00561DD8">
        <w:rPr>
          <w:rFonts w:hint="eastAsia"/>
          <w:color w:val="000000"/>
        </w:rPr>
        <w:t>4年度建上字第61號民事判參照</w:t>
      </w:r>
      <w:r w:rsidRPr="00561DD8">
        <w:rPr>
          <w:color w:val="000000"/>
        </w:rPr>
        <w:t>)</w:t>
      </w:r>
      <w:r w:rsidRPr="00561DD8">
        <w:rPr>
          <w:rFonts w:hint="eastAsia"/>
          <w:color w:val="000000"/>
        </w:rPr>
        <w:t>。</w:t>
      </w:r>
    </w:p>
    <w:p w:rsidR="00251971" w:rsidRPr="00561DD8" w:rsidRDefault="00251971" w:rsidP="009E0604">
      <w:pPr>
        <w:pStyle w:val="3"/>
        <w:numPr>
          <w:ilvl w:val="2"/>
          <w:numId w:val="1"/>
        </w:numPr>
        <w:rPr>
          <w:color w:val="000000"/>
        </w:rPr>
      </w:pPr>
      <w:r w:rsidRPr="00561DD8">
        <w:rPr>
          <w:rFonts w:hint="eastAsia"/>
          <w:color w:val="000000"/>
        </w:rPr>
        <w:t>經</w:t>
      </w:r>
      <w:proofErr w:type="gramStart"/>
      <w:r w:rsidRPr="00561DD8">
        <w:rPr>
          <w:rFonts w:hint="eastAsia"/>
          <w:color w:val="000000"/>
        </w:rPr>
        <w:t>詢</w:t>
      </w:r>
      <w:proofErr w:type="gramEnd"/>
      <w:r w:rsidRPr="00561DD8">
        <w:rPr>
          <w:rFonts w:hint="eastAsia"/>
          <w:color w:val="000000"/>
        </w:rPr>
        <w:t>工程會表示，本案工程施工補充條款第18點「每次執行一災害單項工作項目得付款一次或經多次後，累計給付均可，若為本所災害準備金預算範圍內，則俟上級機關核定後災害搶修金額，依本所工程付款程序辦理付款；若本所搶修經費已用罄，則需</w:t>
      </w:r>
      <w:proofErr w:type="gramStart"/>
      <w:r w:rsidRPr="00561DD8">
        <w:rPr>
          <w:rFonts w:hint="eastAsia"/>
          <w:color w:val="000000"/>
        </w:rPr>
        <w:t>俟</w:t>
      </w:r>
      <w:proofErr w:type="gramEnd"/>
      <w:r w:rsidRPr="00561DD8">
        <w:rPr>
          <w:rFonts w:hint="eastAsia"/>
          <w:color w:val="000000"/>
        </w:rPr>
        <w:t>上級機關核定之搶修經費入庫後，再依本所工程付款程序辦理付款，每次付款金額依據上級核定之災害搶修金額辦理。」約定內容，係為五峰鄉公所自行另訂之契約內容，惟該公所並未明確規範機關完成審核之行政作業程序所需天數，</w:t>
      </w:r>
      <w:proofErr w:type="gramStart"/>
      <w:r w:rsidRPr="00561DD8">
        <w:rPr>
          <w:rFonts w:hint="eastAsia"/>
          <w:color w:val="000000"/>
        </w:rPr>
        <w:t>爰</w:t>
      </w:r>
      <w:proofErr w:type="gramEnd"/>
      <w:r w:rsidRPr="00561DD8">
        <w:rPr>
          <w:rFonts w:hint="eastAsia"/>
          <w:color w:val="000000"/>
        </w:rPr>
        <w:t>付款期限及審核程序，仍應依本案工程契約第5條第(一)款</w:t>
      </w:r>
      <w:r w:rsidRPr="00561DD8">
        <w:rPr>
          <w:rFonts w:hint="eastAsia"/>
          <w:color w:val="000000"/>
        </w:rPr>
        <w:lastRenderedPageBreak/>
        <w:t>第3目所載行政院主計總處「公款支付時限及處理應行注意事項」</w:t>
      </w:r>
      <w:r w:rsidRPr="00561DD8">
        <w:rPr>
          <w:rStyle w:val="afc"/>
          <w:color w:val="000000"/>
        </w:rPr>
        <w:footnoteReference w:id="8"/>
      </w:r>
      <w:r w:rsidRPr="00561DD8">
        <w:rPr>
          <w:rFonts w:hint="eastAsia"/>
          <w:color w:val="000000"/>
        </w:rPr>
        <w:t>第9點規定辦理，至依約應付</w:t>
      </w:r>
      <w:proofErr w:type="gramStart"/>
      <w:r w:rsidRPr="00561DD8">
        <w:rPr>
          <w:rFonts w:hint="eastAsia"/>
          <w:color w:val="000000"/>
        </w:rPr>
        <w:t>而未即給</w:t>
      </w:r>
      <w:proofErr w:type="gramEnd"/>
      <w:r w:rsidRPr="00561DD8">
        <w:rPr>
          <w:rFonts w:hint="eastAsia"/>
          <w:color w:val="000000"/>
        </w:rPr>
        <w:t>付之款項，該第18點未免除其給付義務，爰尚無減輕或免除機關給付工程報酬之責任。</w:t>
      </w:r>
    </w:p>
    <w:p w:rsidR="00251971" w:rsidRPr="00561DD8" w:rsidRDefault="00251971" w:rsidP="009E0604">
      <w:pPr>
        <w:pStyle w:val="3"/>
        <w:ind w:left="1360" w:hanging="680"/>
        <w:rPr>
          <w:b/>
        </w:rPr>
      </w:pPr>
      <w:r w:rsidRPr="00561DD8">
        <w:rPr>
          <w:rFonts w:hint="eastAsia"/>
        </w:rPr>
        <w:t>綜上，五峰鄉公所自行另訂本案施工補充條款第18點「付款辦法」之內容，因未明確規範機關完成審核之行政作業程序所需天數，致使廠商無法於竣工後之合理時日內取得應有報酬，</w:t>
      </w:r>
      <w:r w:rsidR="00EB3D72" w:rsidRPr="00C403B8">
        <w:rPr>
          <w:rFonts w:hint="eastAsia"/>
          <w:color w:val="000000"/>
        </w:rPr>
        <w:t>法院亦認該約定內容不符公平合理原則</w:t>
      </w:r>
      <w:r w:rsidR="00EB3D72">
        <w:rPr>
          <w:rFonts w:hint="eastAsia"/>
          <w:color w:val="000000"/>
        </w:rPr>
        <w:t>，顯然</w:t>
      </w:r>
      <w:r w:rsidR="00EB3D72" w:rsidRPr="00C403B8">
        <w:rPr>
          <w:rFonts w:hint="eastAsia"/>
          <w:color w:val="000000"/>
        </w:rPr>
        <w:t>對廠商</w:t>
      </w:r>
      <w:r w:rsidR="00EB3D72">
        <w:rPr>
          <w:rFonts w:hint="eastAsia"/>
          <w:color w:val="000000"/>
        </w:rPr>
        <w:t>造成</w:t>
      </w:r>
      <w:r w:rsidR="00EB3D72" w:rsidRPr="00C403B8">
        <w:rPr>
          <w:rFonts w:hint="eastAsia"/>
          <w:color w:val="000000"/>
        </w:rPr>
        <w:t>重大</w:t>
      </w:r>
      <w:r w:rsidR="00EB3D72">
        <w:rPr>
          <w:rFonts w:hint="eastAsia"/>
          <w:color w:val="000000"/>
        </w:rPr>
        <w:t>之</w:t>
      </w:r>
      <w:r w:rsidR="00EB3D72" w:rsidRPr="00C403B8">
        <w:rPr>
          <w:rFonts w:hint="eastAsia"/>
          <w:color w:val="000000"/>
        </w:rPr>
        <w:t>不利益，</w:t>
      </w:r>
      <w:r w:rsidR="0056704A">
        <w:rPr>
          <w:rFonts w:hint="eastAsia"/>
          <w:color w:val="000000"/>
        </w:rPr>
        <w:t>殊值檢討</w:t>
      </w:r>
      <w:r w:rsidRPr="00561DD8">
        <w:rPr>
          <w:rFonts w:hint="eastAsia"/>
        </w:rPr>
        <w:t>。</w:t>
      </w:r>
    </w:p>
    <w:p w:rsidR="00251971" w:rsidRPr="00561DD8" w:rsidRDefault="00251971" w:rsidP="00283B0E">
      <w:pPr>
        <w:pStyle w:val="10"/>
        <w:spacing w:beforeLines="30" w:before="137"/>
        <w:ind w:left="680" w:firstLine="680"/>
      </w:pPr>
      <w:bookmarkStart w:id="46" w:name="_Toc524902730"/>
      <w:bookmarkEnd w:id="35"/>
      <w:bookmarkEnd w:id="36"/>
      <w:bookmarkEnd w:id="37"/>
      <w:bookmarkEnd w:id="38"/>
      <w:bookmarkEnd w:id="39"/>
      <w:bookmarkEnd w:id="40"/>
      <w:bookmarkEnd w:id="41"/>
      <w:bookmarkEnd w:id="42"/>
      <w:bookmarkEnd w:id="43"/>
      <w:bookmarkEnd w:id="44"/>
      <w:r w:rsidRPr="00561DD8">
        <w:rPr>
          <w:rFonts w:hint="eastAsia"/>
        </w:rPr>
        <w:t>綜上所述，</w:t>
      </w:r>
      <w:r w:rsidR="009E6237" w:rsidRPr="00561DD8">
        <w:rPr>
          <w:rFonts w:hint="eastAsia"/>
        </w:rPr>
        <w:t>新竹縣五峰鄉公所辦理</w:t>
      </w:r>
      <w:r w:rsidR="009E6237" w:rsidRPr="00561DD8">
        <w:rPr>
          <w:rFonts w:hint="eastAsia"/>
          <w:color w:val="000000"/>
        </w:rPr>
        <w:t>轄管編號道路(C1類)、農水路(H類)、原住民部落聯絡道(N1類)</w:t>
      </w:r>
      <w:proofErr w:type="gramStart"/>
      <w:r w:rsidR="009E6237" w:rsidRPr="00561DD8">
        <w:rPr>
          <w:rFonts w:hint="eastAsia"/>
          <w:color w:val="000000"/>
        </w:rPr>
        <w:t>102</w:t>
      </w:r>
      <w:proofErr w:type="gramEnd"/>
      <w:r w:rsidR="009E6237" w:rsidRPr="00561DD8">
        <w:rPr>
          <w:rFonts w:hint="eastAsia"/>
          <w:color w:val="000000"/>
        </w:rPr>
        <w:t>年度開口契約災害搶修工程，</w:t>
      </w:r>
      <w:r w:rsidR="000632FA" w:rsidRPr="00561DD8">
        <w:rPr>
          <w:rFonts w:hint="eastAsia"/>
          <w:color w:val="000000"/>
        </w:rPr>
        <w:t>因規劃設計</w:t>
      </w:r>
      <w:r w:rsidR="000632FA">
        <w:rPr>
          <w:rFonts w:hint="eastAsia"/>
          <w:color w:val="000000"/>
        </w:rPr>
        <w:t>時</w:t>
      </w:r>
      <w:r w:rsidR="000632FA" w:rsidRPr="00561DD8">
        <w:rPr>
          <w:rFonts w:ascii="Times New Roman" w:hint="eastAsia"/>
          <w:color w:val="000000"/>
        </w:rPr>
        <w:t>未覈實</w:t>
      </w:r>
      <w:proofErr w:type="gramStart"/>
      <w:r w:rsidR="000632FA" w:rsidRPr="00561DD8">
        <w:rPr>
          <w:rFonts w:ascii="Times New Roman" w:hint="eastAsia"/>
          <w:color w:val="000000"/>
        </w:rPr>
        <w:t>確認</w:t>
      </w:r>
      <w:r w:rsidR="000632FA" w:rsidRPr="00561DD8">
        <w:rPr>
          <w:rFonts w:hint="eastAsia"/>
          <w:color w:val="000000"/>
        </w:rPr>
        <w:t>主工</w:t>
      </w:r>
      <w:proofErr w:type="gramEnd"/>
      <w:r w:rsidR="000632FA" w:rsidRPr="00561DD8">
        <w:rPr>
          <w:rFonts w:hint="eastAsia"/>
          <w:color w:val="000000"/>
        </w:rPr>
        <w:t>項「打設42kg/m鋼軌樁」預算單價、履約驗收及工程驗收結算作業</w:t>
      </w:r>
      <w:r w:rsidR="000632FA">
        <w:rPr>
          <w:rFonts w:hint="eastAsia"/>
          <w:color w:val="000000"/>
        </w:rPr>
        <w:t>等缺失</w:t>
      </w:r>
      <w:r w:rsidR="000632FA" w:rsidRPr="00561DD8">
        <w:rPr>
          <w:rFonts w:hint="eastAsia"/>
          <w:color w:val="000000"/>
        </w:rPr>
        <w:t>，致使</w:t>
      </w:r>
      <w:r w:rsidR="00224E55">
        <w:rPr>
          <w:rFonts w:hint="eastAsia"/>
          <w:color w:val="000000"/>
        </w:rPr>
        <w:t>鋼軌樁單價不符</w:t>
      </w:r>
      <w:proofErr w:type="gramStart"/>
      <w:r w:rsidR="00224E55">
        <w:rPr>
          <w:rFonts w:hint="eastAsia"/>
          <w:color w:val="000000"/>
        </w:rPr>
        <w:t>實際</w:t>
      </w:r>
      <w:proofErr w:type="gramEnd"/>
      <w:r w:rsidR="00224E55">
        <w:rPr>
          <w:rFonts w:hint="eastAsia"/>
          <w:color w:val="000000"/>
        </w:rPr>
        <w:t>、</w:t>
      </w:r>
      <w:r w:rsidR="000632FA" w:rsidRPr="00561DD8">
        <w:rPr>
          <w:rFonts w:hint="eastAsia"/>
          <w:color w:val="000000"/>
        </w:rPr>
        <w:t>廠商逾期開(竣)工及扣罰違約金等爭議</w:t>
      </w:r>
      <w:proofErr w:type="gramStart"/>
      <w:r w:rsidR="000632FA" w:rsidRPr="00561DD8">
        <w:rPr>
          <w:rFonts w:hint="eastAsia"/>
          <w:color w:val="000000"/>
        </w:rPr>
        <w:t>久懸不</w:t>
      </w:r>
      <w:proofErr w:type="gramEnd"/>
      <w:r w:rsidR="000632FA" w:rsidRPr="00561DD8">
        <w:rPr>
          <w:rFonts w:hint="eastAsia"/>
          <w:color w:val="000000"/>
        </w:rPr>
        <w:t>決，</w:t>
      </w:r>
      <w:r w:rsidR="00224E55">
        <w:rPr>
          <w:rFonts w:hint="eastAsia"/>
          <w:color w:val="000000"/>
        </w:rPr>
        <w:t>及</w:t>
      </w:r>
      <w:r w:rsidR="000632FA" w:rsidRPr="00561DD8">
        <w:rPr>
          <w:rFonts w:hint="eastAsia"/>
          <w:color w:val="000000"/>
        </w:rPr>
        <w:t>部分鋼軌樁打設逾越契約規定搶險搶修</w:t>
      </w:r>
      <w:r w:rsidR="000632FA">
        <w:rPr>
          <w:rFonts w:hint="eastAsia"/>
          <w:color w:val="000000"/>
        </w:rPr>
        <w:t>範圍</w:t>
      </w:r>
      <w:r w:rsidR="000632FA" w:rsidRPr="00561DD8">
        <w:rPr>
          <w:rFonts w:hint="eastAsia"/>
          <w:color w:val="000000"/>
        </w:rPr>
        <w:t>，</w:t>
      </w:r>
      <w:r w:rsidR="000632FA">
        <w:rPr>
          <w:rFonts w:hint="eastAsia"/>
          <w:color w:val="000000"/>
        </w:rPr>
        <w:t>行政院主計總處不予認列並扣除部分工項金額，</w:t>
      </w:r>
      <w:r w:rsidR="00224E55">
        <w:rPr>
          <w:rFonts w:hint="eastAsia"/>
          <w:color w:val="000000"/>
        </w:rPr>
        <w:t>履約爭議</w:t>
      </w:r>
      <w:r w:rsidR="000632FA">
        <w:rPr>
          <w:rFonts w:hint="eastAsia"/>
          <w:color w:val="000000"/>
        </w:rPr>
        <w:t>至今仍未定讞</w:t>
      </w:r>
      <w:r w:rsidR="000632FA" w:rsidRPr="00561DD8">
        <w:rPr>
          <w:rFonts w:hint="eastAsia"/>
          <w:color w:val="000000"/>
        </w:rPr>
        <w:t>，</w:t>
      </w:r>
      <w:r w:rsidR="009E6237" w:rsidRPr="00561DD8">
        <w:rPr>
          <w:rFonts w:hint="eastAsia"/>
          <w:color w:val="000000"/>
        </w:rPr>
        <w:t>五峰鄉公所執行情形確有違失，</w:t>
      </w:r>
      <w:r w:rsidRPr="00561DD8">
        <w:rPr>
          <w:rFonts w:hint="eastAsia"/>
          <w:color w:val="000000"/>
        </w:rPr>
        <w:t>爰</w:t>
      </w:r>
      <w:r w:rsidRPr="00561DD8">
        <w:rPr>
          <w:rFonts w:hint="eastAsia"/>
        </w:rPr>
        <w:t>依</w:t>
      </w:r>
      <w:r w:rsidRPr="00561DD8">
        <w:rPr>
          <w:rFonts w:hint="eastAsia"/>
          <w:bCs/>
        </w:rPr>
        <w:t>憲法第97條第1項及</w:t>
      </w:r>
      <w:r w:rsidRPr="00561DD8">
        <w:rPr>
          <w:rFonts w:hint="eastAsia"/>
        </w:rPr>
        <w:t>監察法第24條之規定提案糾正，移送行政院轉飭所屬確實檢討改善</w:t>
      </w:r>
      <w:proofErr w:type="gramStart"/>
      <w:r w:rsidRPr="00561DD8">
        <w:rPr>
          <w:rFonts w:hint="eastAsia"/>
        </w:rPr>
        <w:t>見復</w:t>
      </w:r>
      <w:proofErr w:type="gramEnd"/>
      <w:r w:rsidRPr="00561DD8">
        <w:rPr>
          <w:rFonts w:hint="eastAsia"/>
        </w:rPr>
        <w:t>。</w:t>
      </w:r>
    </w:p>
    <w:p w:rsidR="006E3279" w:rsidRPr="00183E9E" w:rsidRDefault="006E3279" w:rsidP="00183E9E">
      <w:pPr>
        <w:pStyle w:val="aa"/>
        <w:spacing w:beforeLines="150" w:before="685" w:after="0" w:line="500" w:lineRule="exact"/>
        <w:ind w:left="0"/>
        <w:jc w:val="center"/>
        <w:rPr>
          <w:b w:val="0"/>
          <w:bCs/>
          <w:snapToGrid/>
          <w:spacing w:val="12"/>
          <w:kern w:val="0"/>
          <w:sz w:val="40"/>
        </w:rPr>
      </w:pPr>
      <w:bookmarkStart w:id="47" w:name="_Toc524895649"/>
      <w:bookmarkStart w:id="48" w:name="_Toc524896195"/>
      <w:bookmarkStart w:id="49" w:name="_Toc524896225"/>
      <w:bookmarkStart w:id="50" w:name="_GoBack"/>
      <w:bookmarkEnd w:id="46"/>
      <w:bookmarkEnd w:id="47"/>
      <w:bookmarkEnd w:id="48"/>
      <w:bookmarkEnd w:id="49"/>
      <w:bookmarkEnd w:id="50"/>
    </w:p>
    <w:sectPr w:rsidR="006E3279" w:rsidRPr="00183E9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9CD" w:rsidRDefault="00A639CD">
      <w:r>
        <w:separator/>
      </w:r>
    </w:p>
  </w:endnote>
  <w:endnote w:type="continuationSeparator" w:id="0">
    <w:p w:rsidR="00A639CD" w:rsidRDefault="00A6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p w:rsidR="00551F14" w:rsidRDefault="00551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9CD" w:rsidRDefault="00A639CD">
      <w:r>
        <w:separator/>
      </w:r>
    </w:p>
  </w:footnote>
  <w:footnote w:type="continuationSeparator" w:id="0">
    <w:p w:rsidR="00A639CD" w:rsidRDefault="00A639CD">
      <w:r>
        <w:continuationSeparator/>
      </w:r>
    </w:p>
  </w:footnote>
  <w:footnote w:id="1">
    <w:p w:rsidR="00251971" w:rsidRPr="00FE4FC9" w:rsidRDefault="00251971" w:rsidP="005D7060">
      <w:pPr>
        <w:pStyle w:val="afa"/>
        <w:ind w:leftChars="4" w:left="273" w:hangingChars="108" w:hanging="259"/>
        <w:jc w:val="both"/>
      </w:pPr>
      <w:r w:rsidRPr="006510BE">
        <w:rPr>
          <w:rStyle w:val="afc"/>
          <w:sz w:val="22"/>
        </w:rPr>
        <w:footnoteRef/>
      </w:r>
      <w:r w:rsidRPr="006510BE">
        <w:rPr>
          <w:sz w:val="22"/>
        </w:rPr>
        <w:t xml:space="preserve"> </w:t>
      </w:r>
      <w:r w:rsidRPr="006510BE">
        <w:rPr>
          <w:rFonts w:hint="eastAsia"/>
          <w:sz w:val="22"/>
        </w:rPr>
        <w:t>依「辦理原住民族地區公共工程注意事項」第</w:t>
      </w:r>
      <w:r w:rsidRPr="006510BE">
        <w:rPr>
          <w:sz w:val="22"/>
        </w:rPr>
        <w:t>3</w:t>
      </w:r>
      <w:r w:rsidRPr="006510BE">
        <w:rPr>
          <w:rFonts w:hint="eastAsia"/>
          <w:sz w:val="22"/>
        </w:rPr>
        <w:t>條第2項第1款及第2款之規定，工程主辦機關依政府採購法及工程經費審議相關規定，視個案情形調高工程單價及經費，並編列</w:t>
      </w:r>
      <w:r w:rsidRPr="009C55A9">
        <w:rPr>
          <w:rFonts w:hint="eastAsia"/>
          <w:sz w:val="22"/>
          <w:szCs w:val="22"/>
        </w:rPr>
        <w:t>合理</w:t>
      </w:r>
      <w:r w:rsidRPr="006510BE">
        <w:rPr>
          <w:rFonts w:hint="eastAsia"/>
          <w:sz w:val="22"/>
        </w:rPr>
        <w:t>技術服務費用，以符合原住民族地區公共工程之特性(第1款</w:t>
      </w:r>
      <w:r w:rsidRPr="006510BE">
        <w:rPr>
          <w:sz w:val="22"/>
        </w:rPr>
        <w:t>)</w:t>
      </w:r>
      <w:r w:rsidRPr="006510BE">
        <w:rPr>
          <w:rFonts w:hint="eastAsia"/>
          <w:sz w:val="22"/>
        </w:rPr>
        <w:t>。辦理工程規劃、設計時，應依政府採購法規定，</w:t>
      </w:r>
      <w:r w:rsidRPr="006510BE">
        <w:rPr>
          <w:rFonts w:hint="eastAsia"/>
          <w:b/>
          <w:sz w:val="22"/>
        </w:rPr>
        <w:t>衡酌特殊個案特性及當地市場行情予以核實編列相關預算價格</w:t>
      </w:r>
      <w:r w:rsidRPr="006510BE">
        <w:rPr>
          <w:rFonts w:hint="eastAsia"/>
          <w:sz w:val="22"/>
        </w:rPr>
        <w:t>，不宜泛用一般性營建物料價格原則辦理(第2款</w:t>
      </w:r>
      <w:r w:rsidRPr="006510BE">
        <w:rPr>
          <w:sz w:val="22"/>
        </w:rPr>
        <w:t>)</w:t>
      </w:r>
      <w:r w:rsidRPr="006510BE">
        <w:rPr>
          <w:rFonts w:hint="eastAsia"/>
          <w:sz w:val="22"/>
        </w:rPr>
        <w:t>。</w:t>
      </w:r>
    </w:p>
  </w:footnote>
  <w:footnote w:id="2">
    <w:p w:rsidR="00251971" w:rsidRPr="00D26C8C" w:rsidRDefault="00251971" w:rsidP="005D7060">
      <w:pPr>
        <w:pStyle w:val="afa"/>
        <w:ind w:leftChars="5" w:left="281" w:hangingChars="110" w:hanging="264"/>
        <w:jc w:val="both"/>
        <w:rPr>
          <w:sz w:val="22"/>
          <w:szCs w:val="22"/>
        </w:rPr>
      </w:pPr>
      <w:r w:rsidRPr="00D26C8C">
        <w:rPr>
          <w:rStyle w:val="afc"/>
          <w:sz w:val="22"/>
          <w:szCs w:val="22"/>
        </w:rPr>
        <w:footnoteRef/>
      </w:r>
      <w:r w:rsidRPr="00D26C8C">
        <w:rPr>
          <w:sz w:val="22"/>
          <w:szCs w:val="22"/>
        </w:rPr>
        <w:t xml:space="preserve"> </w:t>
      </w:r>
      <w:r w:rsidRPr="00D26C8C">
        <w:rPr>
          <w:rFonts w:hint="eastAsia"/>
          <w:sz w:val="22"/>
          <w:szCs w:val="22"/>
        </w:rPr>
        <w:t>五峰鄉102年6案災害搶修工程契約第5條(</w:t>
      </w:r>
      <w:proofErr w:type="gramStart"/>
      <w:r w:rsidRPr="00D26C8C">
        <w:rPr>
          <w:rFonts w:hint="eastAsia"/>
          <w:sz w:val="22"/>
          <w:szCs w:val="22"/>
        </w:rPr>
        <w:t>一</w:t>
      </w:r>
      <w:proofErr w:type="gramEnd"/>
      <w:r w:rsidRPr="00D26C8C">
        <w:rPr>
          <w:rFonts w:hint="eastAsia"/>
          <w:sz w:val="22"/>
          <w:szCs w:val="22"/>
        </w:rPr>
        <w:t>)、7之規定：「契約價金總額曾經減價而確定，其所組成之各單項價格得依約定方式調整；</w:t>
      </w:r>
      <w:r w:rsidRPr="00641141">
        <w:rPr>
          <w:rFonts w:hint="eastAsia"/>
          <w:sz w:val="22"/>
          <w:szCs w:val="22"/>
          <w:u w:val="single"/>
        </w:rPr>
        <w:t>未約定調整方式者，視同就各單項價格依</w:t>
      </w:r>
      <w:r w:rsidRPr="009C55A9">
        <w:rPr>
          <w:rFonts w:hint="eastAsia"/>
          <w:sz w:val="22"/>
        </w:rPr>
        <w:t>同一</w:t>
      </w:r>
      <w:r w:rsidRPr="00641141">
        <w:rPr>
          <w:rFonts w:hint="eastAsia"/>
          <w:sz w:val="22"/>
          <w:szCs w:val="22"/>
          <w:u w:val="single"/>
        </w:rPr>
        <w:t>減價比率(決標金額/投標金額)調整</w:t>
      </w:r>
      <w:r w:rsidRPr="00D26C8C">
        <w:rPr>
          <w:rFonts w:hint="eastAsia"/>
          <w:sz w:val="22"/>
          <w:szCs w:val="22"/>
        </w:rPr>
        <w:t>。投標文件中報價之分項價格合計數額與總價不同者，亦同。」</w:t>
      </w:r>
    </w:p>
  </w:footnote>
  <w:footnote w:id="3">
    <w:p w:rsidR="00251971" w:rsidRPr="00325913" w:rsidRDefault="00251971" w:rsidP="005D7060">
      <w:pPr>
        <w:pStyle w:val="afa"/>
        <w:ind w:leftChars="3" w:left="178" w:hangingChars="70" w:hanging="168"/>
        <w:jc w:val="both"/>
      </w:pPr>
      <w:r w:rsidRPr="00325913">
        <w:rPr>
          <w:rStyle w:val="afc"/>
          <w:sz w:val="22"/>
        </w:rPr>
        <w:footnoteRef/>
      </w:r>
      <w:r w:rsidRPr="00325913">
        <w:rPr>
          <w:sz w:val="22"/>
        </w:rPr>
        <w:t xml:space="preserve"> </w:t>
      </w:r>
      <w:r w:rsidRPr="00325913">
        <w:rPr>
          <w:rFonts w:hint="eastAsia"/>
          <w:sz w:val="22"/>
        </w:rPr>
        <w:t>102年6案災害搶修工程契約第7條之(</w:t>
      </w:r>
      <w:proofErr w:type="gramStart"/>
      <w:r w:rsidRPr="00325913">
        <w:rPr>
          <w:rFonts w:hint="eastAsia"/>
          <w:sz w:val="22"/>
        </w:rPr>
        <w:t>一</w:t>
      </w:r>
      <w:proofErr w:type="gramEnd"/>
      <w:r w:rsidRPr="00325913">
        <w:rPr>
          <w:rFonts w:hint="eastAsia"/>
          <w:sz w:val="22"/>
        </w:rPr>
        <w:t>)履約期限、1規定略</w:t>
      </w:r>
      <w:proofErr w:type="gramStart"/>
      <w:r w:rsidRPr="00325913">
        <w:rPr>
          <w:rFonts w:hint="eastAsia"/>
          <w:sz w:val="22"/>
        </w:rPr>
        <w:t>以</w:t>
      </w:r>
      <w:proofErr w:type="gramEnd"/>
      <w:r w:rsidRPr="00325913">
        <w:rPr>
          <w:rFonts w:hint="eastAsia"/>
          <w:sz w:val="22"/>
        </w:rPr>
        <w:t>，決標日起1年，應辦事項如下：(2)搶險、搶修：廠商應於接獲機關書面、電話、傳真或其他經機關指定而廠商得以知悉之方式通知起，就下列規定事項及時限，或機關通知之期限竣工。道路坍方數量未達1,000立方公尺者，於4小時內恢復單線通車，2日內全線通車；坍方數量1,000立方公尺至未達2,000立方公尺者，8小時內單線通車，3日內全線通車；坍方數量達2,000立方公尺以上者，每增加1,000立方公尺，單線通車時間增加4小時，全線通車增加2天。</w:t>
      </w:r>
    </w:p>
  </w:footnote>
  <w:footnote w:id="4">
    <w:p w:rsidR="00251971" w:rsidRPr="00BE2A70" w:rsidRDefault="00251971" w:rsidP="005D7060">
      <w:pPr>
        <w:pStyle w:val="afa"/>
        <w:ind w:leftChars="4" w:left="273" w:hangingChars="108" w:hanging="259"/>
        <w:jc w:val="both"/>
      </w:pPr>
      <w:r w:rsidRPr="00ED4A41">
        <w:rPr>
          <w:rStyle w:val="afc"/>
          <w:sz w:val="22"/>
        </w:rPr>
        <w:footnoteRef/>
      </w:r>
      <w:r w:rsidRPr="00ED4A41">
        <w:rPr>
          <w:sz w:val="22"/>
        </w:rPr>
        <w:t xml:space="preserve"> </w:t>
      </w:r>
      <w:r w:rsidRPr="00ED4A41">
        <w:rPr>
          <w:rFonts w:hint="eastAsia"/>
          <w:sz w:val="22"/>
        </w:rPr>
        <w:t>五峰鄉1</w:t>
      </w:r>
      <w:r w:rsidRPr="00ED4A41">
        <w:rPr>
          <w:sz w:val="22"/>
        </w:rPr>
        <w:t>02</w:t>
      </w:r>
      <w:r w:rsidRPr="00ED4A41">
        <w:rPr>
          <w:rFonts w:hint="eastAsia"/>
          <w:sz w:val="22"/>
        </w:rPr>
        <w:t>年6案災害搶修工程附具其中4案（「上比來、舊十八兒、</w:t>
      </w:r>
      <w:proofErr w:type="gramStart"/>
      <w:r w:rsidRPr="00ED4A41">
        <w:rPr>
          <w:rFonts w:hint="eastAsia"/>
          <w:sz w:val="22"/>
        </w:rPr>
        <w:t>隘</w:t>
      </w:r>
      <w:proofErr w:type="gramEnd"/>
      <w:r w:rsidRPr="00ED4A41">
        <w:rPr>
          <w:rFonts w:hint="eastAsia"/>
          <w:sz w:val="22"/>
        </w:rPr>
        <w:t>蘭及大隘等4件(N1)聯絡道路災害搶修工程-102年9月天兔颱風災害搶修工程」、「大隘村及花園村農水路(H類)開口契約災害搶修工程-102年7月蘇力颱風災害搶修工程」、「大隘村及花園村農水路(H類)開口契約災害搶修工程-102年10月菲</w:t>
      </w:r>
      <w:proofErr w:type="gramStart"/>
      <w:r w:rsidRPr="00ED4A41">
        <w:rPr>
          <w:rFonts w:hint="eastAsia"/>
          <w:sz w:val="22"/>
        </w:rPr>
        <w:t>特</w:t>
      </w:r>
      <w:proofErr w:type="gramEnd"/>
      <w:r w:rsidRPr="00ED4A41">
        <w:rPr>
          <w:rFonts w:hint="eastAsia"/>
          <w:sz w:val="22"/>
        </w:rPr>
        <w:t>颱風災害搶修工程」及「清石及十五公里聯絡道路等2件(含十五公里周邊農路)(N1類)災害搶修工程-102年9月天兔颱風災害搶修工程」）之驗收紀錄及工程結算驗收證明書。</w:t>
      </w:r>
    </w:p>
  </w:footnote>
  <w:footnote w:id="5">
    <w:p w:rsidR="00005E68" w:rsidRPr="00537B5E" w:rsidRDefault="00005E68" w:rsidP="00005E68">
      <w:pPr>
        <w:pStyle w:val="afa"/>
        <w:ind w:leftChars="5" w:left="281" w:hangingChars="110" w:hanging="264"/>
        <w:jc w:val="both"/>
        <w:rPr>
          <w:sz w:val="22"/>
        </w:rPr>
      </w:pPr>
      <w:r w:rsidRPr="00537B5E">
        <w:rPr>
          <w:rStyle w:val="afc"/>
          <w:sz w:val="22"/>
        </w:rPr>
        <w:footnoteRef/>
      </w:r>
      <w:r w:rsidRPr="00537B5E">
        <w:rPr>
          <w:sz w:val="22"/>
        </w:rPr>
        <w:t xml:space="preserve"> </w:t>
      </w:r>
      <w:r w:rsidRPr="00537B5E">
        <w:rPr>
          <w:rFonts w:hint="eastAsia"/>
          <w:sz w:val="22"/>
        </w:rPr>
        <w:t>災害防救法第2條第1款第1目：「一、災害：指下列災難所造成之禍害：</w:t>
      </w:r>
      <w:r>
        <w:rPr>
          <w:rFonts w:hint="eastAsia"/>
          <w:sz w:val="22"/>
        </w:rPr>
        <w:t>(</w:t>
      </w:r>
      <w:proofErr w:type="gramStart"/>
      <w:r w:rsidRPr="00537B5E">
        <w:rPr>
          <w:rFonts w:hint="eastAsia"/>
          <w:sz w:val="22"/>
        </w:rPr>
        <w:t>一</w:t>
      </w:r>
      <w:proofErr w:type="gramEnd"/>
      <w:r>
        <w:rPr>
          <w:rFonts w:hint="eastAsia"/>
          <w:sz w:val="22"/>
        </w:rPr>
        <w:t>)</w:t>
      </w:r>
      <w:r w:rsidRPr="00537B5E">
        <w:rPr>
          <w:rFonts w:hint="eastAsia"/>
          <w:sz w:val="22"/>
        </w:rPr>
        <w:t>風災、水災、震災</w:t>
      </w:r>
      <w:r>
        <w:rPr>
          <w:rFonts w:hint="eastAsia"/>
          <w:sz w:val="22"/>
        </w:rPr>
        <w:t>(</w:t>
      </w:r>
      <w:r w:rsidRPr="00537B5E">
        <w:rPr>
          <w:rFonts w:hint="eastAsia"/>
          <w:sz w:val="22"/>
        </w:rPr>
        <w:t>含土壤液化</w:t>
      </w:r>
      <w:r>
        <w:rPr>
          <w:rFonts w:hint="eastAsia"/>
          <w:sz w:val="22"/>
        </w:rPr>
        <w:t>)</w:t>
      </w:r>
      <w:r w:rsidRPr="00537B5E">
        <w:rPr>
          <w:rFonts w:hint="eastAsia"/>
          <w:sz w:val="22"/>
        </w:rPr>
        <w:t>、旱災、</w:t>
      </w:r>
      <w:proofErr w:type="gramStart"/>
      <w:r w:rsidRPr="00537B5E">
        <w:rPr>
          <w:rFonts w:hint="eastAsia"/>
          <w:sz w:val="22"/>
        </w:rPr>
        <w:t>寒害</w:t>
      </w:r>
      <w:proofErr w:type="gramEnd"/>
      <w:r w:rsidRPr="00537B5E">
        <w:rPr>
          <w:rFonts w:hint="eastAsia"/>
          <w:sz w:val="22"/>
        </w:rPr>
        <w:t>、土石流及大規模崩塌災害、火山災害等天然災害。」</w:t>
      </w:r>
    </w:p>
  </w:footnote>
  <w:footnote w:id="6">
    <w:p w:rsidR="00005E68" w:rsidRPr="00C657F0" w:rsidRDefault="00005E68" w:rsidP="00005E68">
      <w:pPr>
        <w:pStyle w:val="afa"/>
        <w:ind w:leftChars="5" w:left="281" w:hangingChars="110" w:hanging="264"/>
        <w:jc w:val="both"/>
        <w:rPr>
          <w:sz w:val="22"/>
        </w:rPr>
      </w:pPr>
      <w:r w:rsidRPr="00C657F0">
        <w:rPr>
          <w:rStyle w:val="afc"/>
          <w:sz w:val="22"/>
        </w:rPr>
        <w:footnoteRef/>
      </w:r>
      <w:r w:rsidRPr="00C657F0">
        <w:rPr>
          <w:sz w:val="22"/>
        </w:rPr>
        <w:t xml:space="preserve"> </w:t>
      </w:r>
      <w:r w:rsidRPr="00C657F0">
        <w:rPr>
          <w:rFonts w:hint="eastAsia"/>
          <w:sz w:val="22"/>
        </w:rPr>
        <w:t>「</w:t>
      </w:r>
      <w:r w:rsidRPr="00C657F0">
        <w:rPr>
          <w:rFonts w:hint="eastAsia"/>
          <w:b/>
          <w:sz w:val="22"/>
        </w:rPr>
        <w:t>搶險</w:t>
      </w:r>
      <w:r w:rsidRPr="00C657F0">
        <w:rPr>
          <w:rFonts w:hint="eastAsia"/>
          <w:sz w:val="22"/>
        </w:rPr>
        <w:t>，指災害發生期間或發生後，所辦理之下列各項措施：</w:t>
      </w:r>
      <w:r w:rsidRPr="00C657F0">
        <w:rPr>
          <w:rFonts w:ascii="新細明體" w:eastAsia="新細明體" w:hAnsi="新細明體" w:cs="新細明體" w:hint="eastAsia"/>
          <w:sz w:val="22"/>
        </w:rPr>
        <w:t>⑴</w:t>
      </w:r>
      <w:r w:rsidRPr="00C657F0">
        <w:rPr>
          <w:rFonts w:hAnsi="標楷體" w:cs="標楷體" w:hint="eastAsia"/>
          <w:sz w:val="22"/>
        </w:rPr>
        <w:t>災害發生期間，公共設施已發生險象或局部</w:t>
      </w:r>
      <w:r w:rsidRPr="00C657F0">
        <w:rPr>
          <w:rFonts w:hint="eastAsia"/>
          <w:sz w:val="22"/>
        </w:rPr>
        <w:t>損害，如出現滲漏、滑坡、坍塌、裂縫或淘刷等，對公共設施所作緊急封堵、強固或救險，以避免損害發生或擴大之臨時權宜措施。</w:t>
      </w:r>
      <w:r w:rsidRPr="00C657F0">
        <w:rPr>
          <w:rFonts w:ascii="新細明體" w:eastAsia="新細明體" w:hAnsi="新細明體" w:cs="新細明體" w:hint="eastAsia"/>
          <w:sz w:val="22"/>
        </w:rPr>
        <w:t>⑵</w:t>
      </w:r>
      <w:r w:rsidRPr="00C657F0">
        <w:rPr>
          <w:rFonts w:hAnsi="標楷體" w:cs="標楷體" w:hint="eastAsia"/>
          <w:sz w:val="22"/>
        </w:rPr>
        <w:t>災害現場危險建築物、工作物之拆除及對公</w:t>
      </w:r>
      <w:r w:rsidRPr="00C657F0">
        <w:rPr>
          <w:rFonts w:hint="eastAsia"/>
          <w:sz w:val="22"/>
        </w:rPr>
        <w:t>共設施有危害之障礙物或漂流物之移除。</w:t>
      </w:r>
      <w:r w:rsidRPr="00C657F0">
        <w:rPr>
          <w:rFonts w:ascii="新細明體" w:eastAsia="新細明體" w:hAnsi="新細明體" w:cs="新細明體" w:hint="eastAsia"/>
          <w:sz w:val="22"/>
        </w:rPr>
        <w:t>⑶</w:t>
      </w:r>
      <w:r w:rsidRPr="00C657F0">
        <w:rPr>
          <w:rFonts w:hAnsi="標楷體" w:cs="標楷體" w:hint="eastAsia"/>
          <w:sz w:val="22"/>
        </w:rPr>
        <w:t>土石不運離河川</w:t>
      </w:r>
      <w:r w:rsidRPr="00C657F0">
        <w:rPr>
          <w:rFonts w:hint="eastAsia"/>
          <w:sz w:val="22"/>
        </w:rPr>
        <w:t>並置於不影響水流處之疏導水路，以避免洪水阻塞不通或沖擊村落等情形之措施。」、「</w:t>
      </w:r>
      <w:r w:rsidRPr="00C657F0">
        <w:rPr>
          <w:rFonts w:hint="eastAsia"/>
          <w:b/>
          <w:sz w:val="22"/>
        </w:rPr>
        <w:t>搶修</w:t>
      </w:r>
      <w:r w:rsidRPr="00C657F0">
        <w:rPr>
          <w:rFonts w:hint="eastAsia"/>
          <w:sz w:val="22"/>
        </w:rPr>
        <w:t>，指災害發生期間或發生後，所辦理之下列各項措施：</w:t>
      </w:r>
      <w:r w:rsidRPr="00C657F0">
        <w:rPr>
          <w:rFonts w:ascii="新細明體" w:eastAsia="新細明體" w:hAnsi="新細明體" w:cs="新細明體" w:hint="eastAsia"/>
          <w:sz w:val="22"/>
        </w:rPr>
        <w:t>⑴</w:t>
      </w:r>
      <w:r w:rsidRPr="00C657F0">
        <w:rPr>
          <w:rFonts w:hAnsi="標楷體" w:cs="標楷體" w:hint="eastAsia"/>
          <w:sz w:val="22"/>
        </w:rPr>
        <w:t>對局部遭受損害之公共設施</w:t>
      </w:r>
      <w:r w:rsidRPr="00C657F0">
        <w:rPr>
          <w:rFonts w:hint="eastAsia"/>
          <w:sz w:val="22"/>
        </w:rPr>
        <w:t>，非於全面之復原重建下，進行緊急修復，避免損害再次發生或持續擴大。</w:t>
      </w:r>
      <w:r w:rsidRPr="00C657F0">
        <w:rPr>
          <w:rFonts w:ascii="新細明體" w:eastAsia="新細明體" w:hAnsi="新細明體" w:cs="新細明體" w:hint="eastAsia"/>
          <w:sz w:val="22"/>
        </w:rPr>
        <w:t>⑵</w:t>
      </w:r>
      <w:r w:rsidRPr="00C657F0">
        <w:rPr>
          <w:rFonts w:hAnsi="標楷體" w:cs="標楷體" w:hint="eastAsia"/>
          <w:sz w:val="22"/>
        </w:rPr>
        <w:t>對外聯絡道路遭阻斷之搶通或修築便道、</w:t>
      </w:r>
      <w:r w:rsidRPr="00C657F0">
        <w:rPr>
          <w:rFonts w:hint="eastAsia"/>
          <w:sz w:val="22"/>
        </w:rPr>
        <w:t>便橋之措施。</w:t>
      </w:r>
      <w:r w:rsidRPr="00C657F0">
        <w:rPr>
          <w:rFonts w:ascii="新細明體" w:eastAsia="新細明體" w:hAnsi="新細明體" w:cs="新細明體" w:hint="eastAsia"/>
          <w:sz w:val="22"/>
        </w:rPr>
        <w:t>⑶</w:t>
      </w:r>
      <w:r w:rsidRPr="00C657F0">
        <w:rPr>
          <w:rFonts w:hAnsi="標楷體" w:cs="標楷體" w:hint="eastAsia"/>
          <w:sz w:val="22"/>
        </w:rPr>
        <w:t>對災後臨時維生管線之緊急修築。</w:t>
      </w:r>
      <w:r w:rsidRPr="00C657F0">
        <w:rPr>
          <w:rFonts w:ascii="新細明體" w:eastAsia="新細明體" w:hAnsi="新細明體" w:cs="新細明體" w:hint="eastAsia"/>
          <w:sz w:val="22"/>
        </w:rPr>
        <w:t>⑷</w:t>
      </w:r>
      <w:r w:rsidRPr="00C657F0">
        <w:rPr>
          <w:rFonts w:hAnsi="標楷體" w:cs="標楷體" w:hint="eastAsia"/>
          <w:sz w:val="22"/>
        </w:rPr>
        <w:t>將嚴重</w:t>
      </w:r>
      <w:r w:rsidRPr="00C657F0">
        <w:rPr>
          <w:rFonts w:hint="eastAsia"/>
          <w:sz w:val="22"/>
        </w:rPr>
        <w:t>影響居民及河防安全之河道加以疏通，並將土石運離河川使洪水暢洩不造成災害之措施。」</w:t>
      </w:r>
    </w:p>
  </w:footnote>
  <w:footnote w:id="7">
    <w:p w:rsidR="00005E68" w:rsidRPr="00E414C3" w:rsidRDefault="00005E68" w:rsidP="00005E68">
      <w:pPr>
        <w:pStyle w:val="afa"/>
        <w:ind w:leftChars="2" w:left="252" w:hangingChars="102" w:hanging="245"/>
        <w:jc w:val="both"/>
      </w:pPr>
      <w:r w:rsidRPr="00D0283C">
        <w:rPr>
          <w:rStyle w:val="afc"/>
          <w:sz w:val="22"/>
          <w:szCs w:val="22"/>
        </w:rPr>
        <w:footnoteRef/>
      </w:r>
      <w:r w:rsidRPr="00D0283C">
        <w:rPr>
          <w:sz w:val="22"/>
          <w:szCs w:val="22"/>
        </w:rPr>
        <w:t xml:space="preserve"> </w:t>
      </w:r>
      <w:r w:rsidRPr="00D0283C">
        <w:rPr>
          <w:rFonts w:hint="eastAsia"/>
          <w:sz w:val="22"/>
          <w:szCs w:val="22"/>
        </w:rPr>
        <w:t>中央對各級地方政府重大天然災害救災經費處理辦法第2條規定：「…</w:t>
      </w:r>
      <w:proofErr w:type="gramStart"/>
      <w:r w:rsidRPr="00D0283C">
        <w:rPr>
          <w:rFonts w:hint="eastAsia"/>
          <w:sz w:val="22"/>
          <w:szCs w:val="22"/>
        </w:rPr>
        <w:t>…</w:t>
      </w:r>
      <w:proofErr w:type="gramEnd"/>
      <w:r w:rsidRPr="00D0283C">
        <w:rPr>
          <w:rFonts w:hint="eastAsia"/>
          <w:sz w:val="22"/>
          <w:szCs w:val="22"/>
        </w:rPr>
        <w:t>五、復建：指災害發生後，為復原重建公共設施，以恢復其原有功能，所作之處理措施。</w:t>
      </w:r>
      <w:r w:rsidRPr="00E414C3">
        <w:rPr>
          <w:rFonts w:hint="eastAsia"/>
        </w:rPr>
        <w:t>」</w:t>
      </w:r>
    </w:p>
  </w:footnote>
  <w:footnote w:id="8">
    <w:p w:rsidR="00251971" w:rsidRDefault="00251971" w:rsidP="006110B4">
      <w:pPr>
        <w:pStyle w:val="afa"/>
        <w:ind w:leftChars="5" w:left="281" w:hangingChars="110" w:hanging="264"/>
        <w:jc w:val="both"/>
      </w:pPr>
      <w:r w:rsidRPr="0069109D">
        <w:rPr>
          <w:rStyle w:val="afc"/>
          <w:sz w:val="22"/>
        </w:rPr>
        <w:footnoteRef/>
      </w:r>
      <w:r w:rsidRPr="0069109D">
        <w:rPr>
          <w:sz w:val="22"/>
        </w:rPr>
        <w:t xml:space="preserve"> </w:t>
      </w:r>
      <w:bookmarkStart w:id="45" w:name="_Hlk118359961"/>
      <w:r w:rsidRPr="0069109D">
        <w:rPr>
          <w:rFonts w:hint="eastAsia"/>
          <w:sz w:val="22"/>
        </w:rPr>
        <w:t>公款支付時限及處理應行注意事項第9點：「工程款項付款期限及審核程序，契約有規定者，應確實依契約規定辦理；契約未規定者，依下列規定辦理：</w:t>
      </w:r>
      <w:r>
        <w:rPr>
          <w:rFonts w:hint="eastAsia"/>
          <w:sz w:val="22"/>
        </w:rPr>
        <w:t>(</w:t>
      </w:r>
      <w:proofErr w:type="gramStart"/>
      <w:r w:rsidRPr="0069109D">
        <w:rPr>
          <w:rFonts w:hint="eastAsia"/>
          <w:sz w:val="22"/>
        </w:rPr>
        <w:t>一</w:t>
      </w:r>
      <w:proofErr w:type="gramEnd"/>
      <w:r>
        <w:rPr>
          <w:rFonts w:hint="eastAsia"/>
          <w:sz w:val="22"/>
        </w:rPr>
        <w:t>)</w:t>
      </w:r>
      <w:r w:rsidRPr="0069109D">
        <w:rPr>
          <w:rFonts w:hint="eastAsia"/>
          <w:sz w:val="22"/>
        </w:rPr>
        <w:t>估驗計價者，各機關於廠商提出估驗計價表</w:t>
      </w:r>
      <w:r>
        <w:rPr>
          <w:rFonts w:hint="eastAsia"/>
          <w:sz w:val="22"/>
        </w:rPr>
        <w:t>(</w:t>
      </w:r>
      <w:r w:rsidRPr="0069109D">
        <w:rPr>
          <w:rFonts w:hint="eastAsia"/>
          <w:sz w:val="22"/>
        </w:rPr>
        <w:t>單</w:t>
      </w:r>
      <w:r>
        <w:rPr>
          <w:rFonts w:hint="eastAsia"/>
          <w:sz w:val="22"/>
        </w:rPr>
        <w:t>)</w:t>
      </w:r>
      <w:r w:rsidRPr="0069109D">
        <w:rPr>
          <w:rFonts w:hint="eastAsia"/>
          <w:sz w:val="22"/>
        </w:rPr>
        <w:t>後，至遲應於</w:t>
      </w:r>
      <w:r>
        <w:rPr>
          <w:rFonts w:hint="eastAsia"/>
          <w:sz w:val="22"/>
        </w:rPr>
        <w:t>5</w:t>
      </w:r>
      <w:r w:rsidRPr="0069109D">
        <w:rPr>
          <w:rFonts w:hint="eastAsia"/>
          <w:sz w:val="22"/>
        </w:rPr>
        <w:t>日內完成審核程序，並於接到廠商提出請款單據後</w:t>
      </w:r>
      <w:r>
        <w:rPr>
          <w:rFonts w:hint="eastAsia"/>
          <w:sz w:val="22"/>
        </w:rPr>
        <w:t>5</w:t>
      </w:r>
      <w:r w:rsidRPr="0069109D">
        <w:rPr>
          <w:rFonts w:hint="eastAsia"/>
          <w:sz w:val="22"/>
          <w:szCs w:val="22"/>
        </w:rPr>
        <w:t>日內付款。</w:t>
      </w:r>
      <w:r>
        <w:rPr>
          <w:rFonts w:hint="eastAsia"/>
          <w:sz w:val="22"/>
          <w:szCs w:val="22"/>
        </w:rPr>
        <w:t>(</w:t>
      </w:r>
      <w:r w:rsidRPr="0069109D">
        <w:rPr>
          <w:rFonts w:hint="eastAsia"/>
          <w:sz w:val="22"/>
          <w:szCs w:val="22"/>
        </w:rPr>
        <w:t>二</w:t>
      </w:r>
      <w:r>
        <w:rPr>
          <w:rFonts w:hint="eastAsia"/>
          <w:sz w:val="22"/>
          <w:szCs w:val="22"/>
        </w:rPr>
        <w:t>)</w:t>
      </w:r>
      <w:r w:rsidRPr="0069109D">
        <w:rPr>
          <w:rFonts w:hint="eastAsia"/>
          <w:sz w:val="22"/>
          <w:szCs w:val="22"/>
        </w:rPr>
        <w:t>竣工計價者，各機關於驗收合格後，應依政府採購法相關規定，填具結算驗收證明書或其他類似文件，並於接到廠商請款單據後5日內付款。財物及勞務採購款項之付款期限及審核程序，</w:t>
      </w:r>
      <w:proofErr w:type="gramStart"/>
      <w:r w:rsidRPr="0069109D">
        <w:rPr>
          <w:rFonts w:hint="eastAsia"/>
          <w:sz w:val="22"/>
          <w:szCs w:val="22"/>
        </w:rPr>
        <w:t>準</w:t>
      </w:r>
      <w:proofErr w:type="gramEnd"/>
      <w:r w:rsidRPr="0069109D">
        <w:rPr>
          <w:rFonts w:hint="eastAsia"/>
          <w:sz w:val="22"/>
          <w:szCs w:val="22"/>
        </w:rPr>
        <w:t>用前項之規定。」</w:t>
      </w:r>
      <w:r>
        <w:rPr>
          <w:rFonts w:hint="eastAsia"/>
        </w:rPr>
        <w:t>(已於1</w:t>
      </w:r>
      <w:r>
        <w:t>05</w:t>
      </w:r>
      <w:r>
        <w:rPr>
          <w:rFonts w:hint="eastAsia"/>
        </w:rPr>
        <w:t>年1月8日停止適用</w:t>
      </w:r>
      <w:r>
        <w:t>)</w:t>
      </w:r>
      <w:bookmarkEnd w:id="4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F1E7638"/>
    <w:multiLevelType w:val="hybridMultilevel"/>
    <w:tmpl w:val="49B61A2E"/>
    <w:lvl w:ilvl="0" w:tplc="A07A0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6"/>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5E68"/>
    <w:rsid w:val="00006961"/>
    <w:rsid w:val="000112BF"/>
    <w:rsid w:val="00012233"/>
    <w:rsid w:val="00017318"/>
    <w:rsid w:val="000246F7"/>
    <w:rsid w:val="0003114D"/>
    <w:rsid w:val="00036D76"/>
    <w:rsid w:val="00050778"/>
    <w:rsid w:val="000512D1"/>
    <w:rsid w:val="00057F32"/>
    <w:rsid w:val="00057F34"/>
    <w:rsid w:val="00062A25"/>
    <w:rsid w:val="000632FA"/>
    <w:rsid w:val="00073CB5"/>
    <w:rsid w:val="0007425C"/>
    <w:rsid w:val="00077553"/>
    <w:rsid w:val="00080040"/>
    <w:rsid w:val="00083D9B"/>
    <w:rsid w:val="000851A2"/>
    <w:rsid w:val="0009352E"/>
    <w:rsid w:val="00096B96"/>
    <w:rsid w:val="00097136"/>
    <w:rsid w:val="000A2F3F"/>
    <w:rsid w:val="000B0B4A"/>
    <w:rsid w:val="000B279A"/>
    <w:rsid w:val="000B61D2"/>
    <w:rsid w:val="000B70A7"/>
    <w:rsid w:val="000C495F"/>
    <w:rsid w:val="000C529A"/>
    <w:rsid w:val="000E6431"/>
    <w:rsid w:val="000F0D35"/>
    <w:rsid w:val="000F21A5"/>
    <w:rsid w:val="000F2AD1"/>
    <w:rsid w:val="00102B9F"/>
    <w:rsid w:val="00112637"/>
    <w:rsid w:val="001142C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3E9E"/>
    <w:rsid w:val="001959C2"/>
    <w:rsid w:val="001A1138"/>
    <w:rsid w:val="001A4EFF"/>
    <w:rsid w:val="001A7968"/>
    <w:rsid w:val="001B0123"/>
    <w:rsid w:val="001B32CE"/>
    <w:rsid w:val="001B3483"/>
    <w:rsid w:val="001B3C1E"/>
    <w:rsid w:val="001B4494"/>
    <w:rsid w:val="001B48EB"/>
    <w:rsid w:val="001B5993"/>
    <w:rsid w:val="001C0D8B"/>
    <w:rsid w:val="001C0DA8"/>
    <w:rsid w:val="001E0D8A"/>
    <w:rsid w:val="001E67BA"/>
    <w:rsid w:val="001E74C2"/>
    <w:rsid w:val="001F5A48"/>
    <w:rsid w:val="001F6260"/>
    <w:rsid w:val="00200007"/>
    <w:rsid w:val="002030A5"/>
    <w:rsid w:val="00203131"/>
    <w:rsid w:val="00206906"/>
    <w:rsid w:val="00212E88"/>
    <w:rsid w:val="00213C9C"/>
    <w:rsid w:val="0021663E"/>
    <w:rsid w:val="0022009E"/>
    <w:rsid w:val="0022425C"/>
    <w:rsid w:val="002246DE"/>
    <w:rsid w:val="00224E55"/>
    <w:rsid w:val="00236DE8"/>
    <w:rsid w:val="002421B5"/>
    <w:rsid w:val="00247BDD"/>
    <w:rsid w:val="0025106C"/>
    <w:rsid w:val="00251971"/>
    <w:rsid w:val="002525F1"/>
    <w:rsid w:val="00252BC4"/>
    <w:rsid w:val="00254014"/>
    <w:rsid w:val="0026504D"/>
    <w:rsid w:val="00273A2F"/>
    <w:rsid w:val="00280986"/>
    <w:rsid w:val="00281ECE"/>
    <w:rsid w:val="002831C7"/>
    <w:rsid w:val="00283B0E"/>
    <w:rsid w:val="002840C6"/>
    <w:rsid w:val="00286B1B"/>
    <w:rsid w:val="00295174"/>
    <w:rsid w:val="00296172"/>
    <w:rsid w:val="00296B92"/>
    <w:rsid w:val="002A2C22"/>
    <w:rsid w:val="002A3B51"/>
    <w:rsid w:val="002A48E8"/>
    <w:rsid w:val="002B02EB"/>
    <w:rsid w:val="002C0602"/>
    <w:rsid w:val="002C7350"/>
    <w:rsid w:val="002D5C16"/>
    <w:rsid w:val="002E53B4"/>
    <w:rsid w:val="002F3DFF"/>
    <w:rsid w:val="002F5E05"/>
    <w:rsid w:val="00301DDD"/>
    <w:rsid w:val="00310221"/>
    <w:rsid w:val="00317053"/>
    <w:rsid w:val="0032109C"/>
    <w:rsid w:val="00322B45"/>
    <w:rsid w:val="00323809"/>
    <w:rsid w:val="00323D41"/>
    <w:rsid w:val="00325414"/>
    <w:rsid w:val="0032572C"/>
    <w:rsid w:val="003302F1"/>
    <w:rsid w:val="0034470E"/>
    <w:rsid w:val="00352DB0"/>
    <w:rsid w:val="00361233"/>
    <w:rsid w:val="00371833"/>
    <w:rsid w:val="00371ED3"/>
    <w:rsid w:val="00372E73"/>
    <w:rsid w:val="0037728A"/>
    <w:rsid w:val="00380B7D"/>
    <w:rsid w:val="00381A99"/>
    <w:rsid w:val="003829C2"/>
    <w:rsid w:val="00384724"/>
    <w:rsid w:val="003919B7"/>
    <w:rsid w:val="00391D57"/>
    <w:rsid w:val="00392292"/>
    <w:rsid w:val="00396A92"/>
    <w:rsid w:val="00396EC5"/>
    <w:rsid w:val="003A5B7B"/>
    <w:rsid w:val="003A7A58"/>
    <w:rsid w:val="003B1017"/>
    <w:rsid w:val="003B3C07"/>
    <w:rsid w:val="003B6775"/>
    <w:rsid w:val="003C5FE2"/>
    <w:rsid w:val="003C7A3F"/>
    <w:rsid w:val="003D05FB"/>
    <w:rsid w:val="003D1B16"/>
    <w:rsid w:val="003D45BF"/>
    <w:rsid w:val="003D508A"/>
    <w:rsid w:val="003D537F"/>
    <w:rsid w:val="003D7B75"/>
    <w:rsid w:val="003E0208"/>
    <w:rsid w:val="003E4B57"/>
    <w:rsid w:val="003F27E1"/>
    <w:rsid w:val="003F437A"/>
    <w:rsid w:val="003F5182"/>
    <w:rsid w:val="003F5C2B"/>
    <w:rsid w:val="00400658"/>
    <w:rsid w:val="004023E9"/>
    <w:rsid w:val="00403266"/>
    <w:rsid w:val="00413F83"/>
    <w:rsid w:val="0041490C"/>
    <w:rsid w:val="00416191"/>
    <w:rsid w:val="00416721"/>
    <w:rsid w:val="00421EF0"/>
    <w:rsid w:val="004224FA"/>
    <w:rsid w:val="00423D07"/>
    <w:rsid w:val="004255DB"/>
    <w:rsid w:val="0044346F"/>
    <w:rsid w:val="00451E78"/>
    <w:rsid w:val="004531DB"/>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7BD6"/>
    <w:rsid w:val="00502849"/>
    <w:rsid w:val="005038D5"/>
    <w:rsid w:val="00504334"/>
    <w:rsid w:val="005104D7"/>
    <w:rsid w:val="00510B9E"/>
    <w:rsid w:val="00531D2C"/>
    <w:rsid w:val="0053237A"/>
    <w:rsid w:val="00536BC2"/>
    <w:rsid w:val="005425E1"/>
    <w:rsid w:val="005427C5"/>
    <w:rsid w:val="00542CF6"/>
    <w:rsid w:val="00551F14"/>
    <w:rsid w:val="00553C03"/>
    <w:rsid w:val="00561DD8"/>
    <w:rsid w:val="00563692"/>
    <w:rsid w:val="0056704A"/>
    <w:rsid w:val="00571349"/>
    <w:rsid w:val="005908B8"/>
    <w:rsid w:val="0059512E"/>
    <w:rsid w:val="00595CD2"/>
    <w:rsid w:val="005A1615"/>
    <w:rsid w:val="005A4511"/>
    <w:rsid w:val="005A6DD2"/>
    <w:rsid w:val="005A6F20"/>
    <w:rsid w:val="005C07B6"/>
    <w:rsid w:val="005C385D"/>
    <w:rsid w:val="005D3B20"/>
    <w:rsid w:val="005D7060"/>
    <w:rsid w:val="005E3F9B"/>
    <w:rsid w:val="005E423D"/>
    <w:rsid w:val="005E5C68"/>
    <w:rsid w:val="005E65C0"/>
    <w:rsid w:val="005F0390"/>
    <w:rsid w:val="006110B4"/>
    <w:rsid w:val="00612023"/>
    <w:rsid w:val="00614190"/>
    <w:rsid w:val="00615640"/>
    <w:rsid w:val="00622A99"/>
    <w:rsid w:val="00622E67"/>
    <w:rsid w:val="00626EDC"/>
    <w:rsid w:val="006470EC"/>
    <w:rsid w:val="0065598E"/>
    <w:rsid w:val="00655AF2"/>
    <w:rsid w:val="006568BE"/>
    <w:rsid w:val="0066025D"/>
    <w:rsid w:val="00674C4D"/>
    <w:rsid w:val="0067664A"/>
    <w:rsid w:val="00676D58"/>
    <w:rsid w:val="006773EC"/>
    <w:rsid w:val="00680504"/>
    <w:rsid w:val="00681CD9"/>
    <w:rsid w:val="00683E30"/>
    <w:rsid w:val="00686389"/>
    <w:rsid w:val="00687024"/>
    <w:rsid w:val="00687B06"/>
    <w:rsid w:val="00696415"/>
    <w:rsid w:val="006A45FA"/>
    <w:rsid w:val="006A4D67"/>
    <w:rsid w:val="006C07C0"/>
    <w:rsid w:val="006D3691"/>
    <w:rsid w:val="006E186A"/>
    <w:rsid w:val="006E2DCE"/>
    <w:rsid w:val="006E3279"/>
    <w:rsid w:val="006E4E73"/>
    <w:rsid w:val="006E6A40"/>
    <w:rsid w:val="006F3563"/>
    <w:rsid w:val="006F42B9"/>
    <w:rsid w:val="006F5BFC"/>
    <w:rsid w:val="006F6103"/>
    <w:rsid w:val="0070066A"/>
    <w:rsid w:val="00702BE7"/>
    <w:rsid w:val="00704E00"/>
    <w:rsid w:val="007209E7"/>
    <w:rsid w:val="00721D90"/>
    <w:rsid w:val="00726182"/>
    <w:rsid w:val="007303B6"/>
    <w:rsid w:val="00732329"/>
    <w:rsid w:val="007337CA"/>
    <w:rsid w:val="00734CE4"/>
    <w:rsid w:val="00735123"/>
    <w:rsid w:val="0073799A"/>
    <w:rsid w:val="00741837"/>
    <w:rsid w:val="007453E6"/>
    <w:rsid w:val="0075243E"/>
    <w:rsid w:val="007666F5"/>
    <w:rsid w:val="0077309D"/>
    <w:rsid w:val="007774EE"/>
    <w:rsid w:val="00781822"/>
    <w:rsid w:val="00783F21"/>
    <w:rsid w:val="00787159"/>
    <w:rsid w:val="00791668"/>
    <w:rsid w:val="00791AA1"/>
    <w:rsid w:val="007A3793"/>
    <w:rsid w:val="007B4042"/>
    <w:rsid w:val="007C1BA2"/>
    <w:rsid w:val="007C6105"/>
    <w:rsid w:val="007D20E9"/>
    <w:rsid w:val="007D7881"/>
    <w:rsid w:val="007D7E3A"/>
    <w:rsid w:val="007E0E10"/>
    <w:rsid w:val="007E4768"/>
    <w:rsid w:val="007E5BDD"/>
    <w:rsid w:val="007E777B"/>
    <w:rsid w:val="007F2070"/>
    <w:rsid w:val="007F66CE"/>
    <w:rsid w:val="00801F4E"/>
    <w:rsid w:val="008053F5"/>
    <w:rsid w:val="00805CC6"/>
    <w:rsid w:val="00810198"/>
    <w:rsid w:val="00815DA8"/>
    <w:rsid w:val="0082194D"/>
    <w:rsid w:val="00826EF5"/>
    <w:rsid w:val="00831693"/>
    <w:rsid w:val="0083209F"/>
    <w:rsid w:val="0083283D"/>
    <w:rsid w:val="00840104"/>
    <w:rsid w:val="00841FC5"/>
    <w:rsid w:val="00845709"/>
    <w:rsid w:val="00853858"/>
    <w:rsid w:val="008576BD"/>
    <w:rsid w:val="00860463"/>
    <w:rsid w:val="00867B21"/>
    <w:rsid w:val="008733DA"/>
    <w:rsid w:val="008850E4"/>
    <w:rsid w:val="008A026D"/>
    <w:rsid w:val="008A12F5"/>
    <w:rsid w:val="008A288A"/>
    <w:rsid w:val="008B1587"/>
    <w:rsid w:val="008B1B01"/>
    <w:rsid w:val="008B3BCD"/>
    <w:rsid w:val="008B4841"/>
    <w:rsid w:val="008B6DF8"/>
    <w:rsid w:val="008C106C"/>
    <w:rsid w:val="008C10F1"/>
    <w:rsid w:val="008C1E99"/>
    <w:rsid w:val="008C7266"/>
    <w:rsid w:val="008D42E0"/>
    <w:rsid w:val="008D7655"/>
    <w:rsid w:val="008E0085"/>
    <w:rsid w:val="008E2AA6"/>
    <w:rsid w:val="008E311B"/>
    <w:rsid w:val="008F46E7"/>
    <w:rsid w:val="008F4F54"/>
    <w:rsid w:val="008F6F0B"/>
    <w:rsid w:val="00905534"/>
    <w:rsid w:val="00907BA7"/>
    <w:rsid w:val="0091064E"/>
    <w:rsid w:val="00911FC5"/>
    <w:rsid w:val="0091216B"/>
    <w:rsid w:val="00922A00"/>
    <w:rsid w:val="00930130"/>
    <w:rsid w:val="00931A10"/>
    <w:rsid w:val="00932400"/>
    <w:rsid w:val="00947967"/>
    <w:rsid w:val="00947D9A"/>
    <w:rsid w:val="00953741"/>
    <w:rsid w:val="00964526"/>
    <w:rsid w:val="00965200"/>
    <w:rsid w:val="009668B3"/>
    <w:rsid w:val="00971471"/>
    <w:rsid w:val="009838CE"/>
    <w:rsid w:val="009849C2"/>
    <w:rsid w:val="00984D24"/>
    <w:rsid w:val="009858EB"/>
    <w:rsid w:val="00997D70"/>
    <w:rsid w:val="009B0046"/>
    <w:rsid w:val="009B321B"/>
    <w:rsid w:val="009B7F02"/>
    <w:rsid w:val="009C1440"/>
    <w:rsid w:val="009C2107"/>
    <w:rsid w:val="009C5D9E"/>
    <w:rsid w:val="009D2C3E"/>
    <w:rsid w:val="009E0604"/>
    <w:rsid w:val="009E0625"/>
    <w:rsid w:val="009E3034"/>
    <w:rsid w:val="009E549F"/>
    <w:rsid w:val="009E6237"/>
    <w:rsid w:val="009F28A8"/>
    <w:rsid w:val="009F473E"/>
    <w:rsid w:val="009F682A"/>
    <w:rsid w:val="00A022BE"/>
    <w:rsid w:val="00A07BCF"/>
    <w:rsid w:val="00A231D3"/>
    <w:rsid w:val="00A24C95"/>
    <w:rsid w:val="00A26094"/>
    <w:rsid w:val="00A301BF"/>
    <w:rsid w:val="00A302B2"/>
    <w:rsid w:val="00A331B4"/>
    <w:rsid w:val="00A3484E"/>
    <w:rsid w:val="00A36ADA"/>
    <w:rsid w:val="00A438D8"/>
    <w:rsid w:val="00A473F5"/>
    <w:rsid w:val="00A51F9D"/>
    <w:rsid w:val="00A5416A"/>
    <w:rsid w:val="00A639CD"/>
    <w:rsid w:val="00A639F4"/>
    <w:rsid w:val="00A81A32"/>
    <w:rsid w:val="00A835BD"/>
    <w:rsid w:val="00A97B15"/>
    <w:rsid w:val="00AA3F08"/>
    <w:rsid w:val="00AA42D5"/>
    <w:rsid w:val="00AB2FAB"/>
    <w:rsid w:val="00AB5C14"/>
    <w:rsid w:val="00AC1EE7"/>
    <w:rsid w:val="00AC333F"/>
    <w:rsid w:val="00AC585C"/>
    <w:rsid w:val="00AD1925"/>
    <w:rsid w:val="00AE067D"/>
    <w:rsid w:val="00AE1257"/>
    <w:rsid w:val="00AE4187"/>
    <w:rsid w:val="00AF1181"/>
    <w:rsid w:val="00AF2F79"/>
    <w:rsid w:val="00AF4653"/>
    <w:rsid w:val="00AF7DB7"/>
    <w:rsid w:val="00B03951"/>
    <w:rsid w:val="00B273F6"/>
    <w:rsid w:val="00B33EF3"/>
    <w:rsid w:val="00B3472B"/>
    <w:rsid w:val="00B43F6F"/>
    <w:rsid w:val="00B443E4"/>
    <w:rsid w:val="00B47451"/>
    <w:rsid w:val="00B563EA"/>
    <w:rsid w:val="00B567C8"/>
    <w:rsid w:val="00B60E51"/>
    <w:rsid w:val="00B62BCF"/>
    <w:rsid w:val="00B63A54"/>
    <w:rsid w:val="00B720A4"/>
    <w:rsid w:val="00B77D18"/>
    <w:rsid w:val="00B8313A"/>
    <w:rsid w:val="00B83C6B"/>
    <w:rsid w:val="00B91D89"/>
    <w:rsid w:val="00B93503"/>
    <w:rsid w:val="00B938A0"/>
    <w:rsid w:val="00BA31E8"/>
    <w:rsid w:val="00BA3EFE"/>
    <w:rsid w:val="00BA55E0"/>
    <w:rsid w:val="00BA67F0"/>
    <w:rsid w:val="00BA6BD4"/>
    <w:rsid w:val="00BB2655"/>
    <w:rsid w:val="00BB3752"/>
    <w:rsid w:val="00BB6688"/>
    <w:rsid w:val="00BC26D4"/>
    <w:rsid w:val="00BC5BB2"/>
    <w:rsid w:val="00BC64F2"/>
    <w:rsid w:val="00BD229E"/>
    <w:rsid w:val="00BD2C38"/>
    <w:rsid w:val="00BD4303"/>
    <w:rsid w:val="00BD7D5D"/>
    <w:rsid w:val="00BE18D4"/>
    <w:rsid w:val="00BE2229"/>
    <w:rsid w:val="00BF2A42"/>
    <w:rsid w:val="00C03D8C"/>
    <w:rsid w:val="00C055EC"/>
    <w:rsid w:val="00C06E2E"/>
    <w:rsid w:val="00C10DC9"/>
    <w:rsid w:val="00C12FB3"/>
    <w:rsid w:val="00C17341"/>
    <w:rsid w:val="00C234F6"/>
    <w:rsid w:val="00C24EEF"/>
    <w:rsid w:val="00C25CF6"/>
    <w:rsid w:val="00C26C36"/>
    <w:rsid w:val="00C31A5A"/>
    <w:rsid w:val="00C32768"/>
    <w:rsid w:val="00C431DF"/>
    <w:rsid w:val="00C456BD"/>
    <w:rsid w:val="00C530DC"/>
    <w:rsid w:val="00C5350D"/>
    <w:rsid w:val="00C6123C"/>
    <w:rsid w:val="00C7084D"/>
    <w:rsid w:val="00C72311"/>
    <w:rsid w:val="00C7315E"/>
    <w:rsid w:val="00C75895"/>
    <w:rsid w:val="00C83C9F"/>
    <w:rsid w:val="00C86866"/>
    <w:rsid w:val="00C92F83"/>
    <w:rsid w:val="00C94840"/>
    <w:rsid w:val="00CA6AC8"/>
    <w:rsid w:val="00CB027F"/>
    <w:rsid w:val="00CC2A61"/>
    <w:rsid w:val="00CC6297"/>
    <w:rsid w:val="00CC7690"/>
    <w:rsid w:val="00CD1986"/>
    <w:rsid w:val="00CE46EC"/>
    <w:rsid w:val="00CE4D5C"/>
    <w:rsid w:val="00CF05DA"/>
    <w:rsid w:val="00CF58EB"/>
    <w:rsid w:val="00D0106E"/>
    <w:rsid w:val="00D026A3"/>
    <w:rsid w:val="00D06383"/>
    <w:rsid w:val="00D20E85"/>
    <w:rsid w:val="00D24615"/>
    <w:rsid w:val="00D27557"/>
    <w:rsid w:val="00D34E9D"/>
    <w:rsid w:val="00D37842"/>
    <w:rsid w:val="00D428E9"/>
    <w:rsid w:val="00D42DC2"/>
    <w:rsid w:val="00D537E1"/>
    <w:rsid w:val="00D55BB2"/>
    <w:rsid w:val="00D6091A"/>
    <w:rsid w:val="00D6695F"/>
    <w:rsid w:val="00D75644"/>
    <w:rsid w:val="00D81656"/>
    <w:rsid w:val="00D81797"/>
    <w:rsid w:val="00D8379A"/>
    <w:rsid w:val="00D83D87"/>
    <w:rsid w:val="00D84377"/>
    <w:rsid w:val="00D843D0"/>
    <w:rsid w:val="00D86A30"/>
    <w:rsid w:val="00D90AD6"/>
    <w:rsid w:val="00D97CB4"/>
    <w:rsid w:val="00D97DD4"/>
    <w:rsid w:val="00DA5A8A"/>
    <w:rsid w:val="00DB26CD"/>
    <w:rsid w:val="00DB3135"/>
    <w:rsid w:val="00DB3FC0"/>
    <w:rsid w:val="00DB441C"/>
    <w:rsid w:val="00DB44AF"/>
    <w:rsid w:val="00DC1F58"/>
    <w:rsid w:val="00DC339B"/>
    <w:rsid w:val="00DC5D40"/>
    <w:rsid w:val="00DD30E9"/>
    <w:rsid w:val="00DD4F47"/>
    <w:rsid w:val="00DD79DB"/>
    <w:rsid w:val="00DD7FBB"/>
    <w:rsid w:val="00DE0B9F"/>
    <w:rsid w:val="00DE0CC4"/>
    <w:rsid w:val="00DE4238"/>
    <w:rsid w:val="00DE42B9"/>
    <w:rsid w:val="00DE657F"/>
    <w:rsid w:val="00DF1218"/>
    <w:rsid w:val="00DF1BB7"/>
    <w:rsid w:val="00DF6462"/>
    <w:rsid w:val="00E02FA0"/>
    <w:rsid w:val="00E036DC"/>
    <w:rsid w:val="00E10454"/>
    <w:rsid w:val="00E112E5"/>
    <w:rsid w:val="00E204E0"/>
    <w:rsid w:val="00E21CC7"/>
    <w:rsid w:val="00E24D9E"/>
    <w:rsid w:val="00E25849"/>
    <w:rsid w:val="00E30BEA"/>
    <w:rsid w:val="00E3197E"/>
    <w:rsid w:val="00E342F8"/>
    <w:rsid w:val="00E351ED"/>
    <w:rsid w:val="00E471F3"/>
    <w:rsid w:val="00E6034B"/>
    <w:rsid w:val="00E6549E"/>
    <w:rsid w:val="00E65EDE"/>
    <w:rsid w:val="00E70F81"/>
    <w:rsid w:val="00E77055"/>
    <w:rsid w:val="00E77460"/>
    <w:rsid w:val="00E83ABC"/>
    <w:rsid w:val="00E844F2"/>
    <w:rsid w:val="00E92FCB"/>
    <w:rsid w:val="00EA147F"/>
    <w:rsid w:val="00EB3D72"/>
    <w:rsid w:val="00ED03AB"/>
    <w:rsid w:val="00ED0CAC"/>
    <w:rsid w:val="00ED1CD4"/>
    <w:rsid w:val="00ED1D2B"/>
    <w:rsid w:val="00ED5A8D"/>
    <w:rsid w:val="00ED64B5"/>
    <w:rsid w:val="00EE7CCA"/>
    <w:rsid w:val="00EE7F81"/>
    <w:rsid w:val="00F07728"/>
    <w:rsid w:val="00F16A14"/>
    <w:rsid w:val="00F231DC"/>
    <w:rsid w:val="00F2733E"/>
    <w:rsid w:val="00F338AF"/>
    <w:rsid w:val="00F362D7"/>
    <w:rsid w:val="00F37A84"/>
    <w:rsid w:val="00F37D7B"/>
    <w:rsid w:val="00F405F7"/>
    <w:rsid w:val="00F45C70"/>
    <w:rsid w:val="00F5314C"/>
    <w:rsid w:val="00F60E5F"/>
    <w:rsid w:val="00F635DD"/>
    <w:rsid w:val="00F6627B"/>
    <w:rsid w:val="00F734F2"/>
    <w:rsid w:val="00F75052"/>
    <w:rsid w:val="00F804D3"/>
    <w:rsid w:val="00F81CD2"/>
    <w:rsid w:val="00F82641"/>
    <w:rsid w:val="00F86708"/>
    <w:rsid w:val="00F90F18"/>
    <w:rsid w:val="00F937E4"/>
    <w:rsid w:val="00F95EE7"/>
    <w:rsid w:val="00FA39E6"/>
    <w:rsid w:val="00FA486E"/>
    <w:rsid w:val="00FA48E2"/>
    <w:rsid w:val="00FA7BC9"/>
    <w:rsid w:val="00FB378E"/>
    <w:rsid w:val="00FB37F1"/>
    <w:rsid w:val="00FB47C0"/>
    <w:rsid w:val="00FB501B"/>
    <w:rsid w:val="00FB7770"/>
    <w:rsid w:val="00FD1D75"/>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125DE"/>
  <w15:docId w15:val="{DCE3F2D6-C921-4558-B3CF-AC8B0E9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2A3B51"/>
    <w:rPr>
      <w:rFonts w:ascii="標楷體" w:eastAsia="標楷體" w:hAnsi="Arial"/>
      <w:bCs/>
      <w:kern w:val="32"/>
      <w:sz w:val="32"/>
      <w:szCs w:val="36"/>
    </w:rPr>
  </w:style>
  <w:style w:type="character" w:customStyle="1" w:styleId="50">
    <w:name w:val="標題 5 字元"/>
    <w:basedOn w:val="a7"/>
    <w:link w:val="5"/>
    <w:rsid w:val="002A3B51"/>
    <w:rPr>
      <w:rFonts w:ascii="標楷體" w:eastAsia="標楷體" w:hAnsi="Arial"/>
      <w:bCs/>
      <w:kern w:val="32"/>
      <w:sz w:val="32"/>
      <w:szCs w:val="36"/>
    </w:rPr>
  </w:style>
  <w:style w:type="paragraph" w:styleId="afa">
    <w:name w:val="footnote text"/>
    <w:basedOn w:val="a6"/>
    <w:link w:val="afb"/>
    <w:uiPriority w:val="99"/>
    <w:unhideWhenUsed/>
    <w:rsid w:val="002A3B51"/>
    <w:pPr>
      <w:snapToGrid w:val="0"/>
      <w:jc w:val="left"/>
    </w:pPr>
    <w:rPr>
      <w:sz w:val="20"/>
    </w:rPr>
  </w:style>
  <w:style w:type="character" w:customStyle="1" w:styleId="afb">
    <w:name w:val="註腳文字 字元"/>
    <w:basedOn w:val="a7"/>
    <w:link w:val="afa"/>
    <w:uiPriority w:val="99"/>
    <w:rsid w:val="002A3B51"/>
    <w:rPr>
      <w:rFonts w:ascii="標楷體" w:eastAsia="標楷體"/>
      <w:kern w:val="2"/>
    </w:rPr>
  </w:style>
  <w:style w:type="character" w:styleId="afc">
    <w:name w:val="footnote reference"/>
    <w:uiPriority w:val="99"/>
    <w:semiHidden/>
    <w:unhideWhenUsed/>
    <w:rsid w:val="002A3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3CF9-EAE5-4250-9BED-DE645B44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14</Pages>
  <Words>1229</Words>
  <Characters>7008</Characters>
  <Application>Microsoft Office Word</Application>
  <DocSecurity>0</DocSecurity>
  <Lines>58</Lines>
  <Paragraphs>16</Paragraphs>
  <ScaleCrop>false</ScaleCrop>
  <Company>cy</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曾莉雯</cp:lastModifiedBy>
  <cp:revision>3</cp:revision>
  <cp:lastPrinted>2022-11-21T10:28:00Z</cp:lastPrinted>
  <dcterms:created xsi:type="dcterms:W3CDTF">2022-12-12T03:17:00Z</dcterms:created>
  <dcterms:modified xsi:type="dcterms:W3CDTF">2022-12-12T03:17:00Z</dcterms:modified>
</cp:coreProperties>
</file>